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6" w:rsidRPr="00F33E04" w:rsidRDefault="00206C56" w:rsidP="00F875F7">
      <w:pPr>
        <w:jc w:val="center"/>
        <w:rPr>
          <w:b/>
        </w:rPr>
      </w:pPr>
      <w:r w:rsidRPr="00F33E04">
        <w:rPr>
          <w:b/>
        </w:rPr>
        <w:t xml:space="preserve">ОТЧЕТ ГЛАВЫ УПРАВЫ </w:t>
      </w:r>
    </w:p>
    <w:p w:rsidR="00206C56" w:rsidRPr="00F33E04" w:rsidRDefault="00206C56" w:rsidP="00F875F7">
      <w:pPr>
        <w:jc w:val="center"/>
        <w:rPr>
          <w:b/>
        </w:rPr>
      </w:pPr>
      <w:r w:rsidRPr="00F33E04">
        <w:rPr>
          <w:b/>
        </w:rPr>
        <w:t xml:space="preserve">о результатах деятельности управы района Кунцево </w:t>
      </w:r>
    </w:p>
    <w:p w:rsidR="00206C56" w:rsidRPr="00F33E04" w:rsidRDefault="00206C56" w:rsidP="00F875F7">
      <w:pPr>
        <w:jc w:val="center"/>
        <w:rPr>
          <w:b/>
        </w:rPr>
      </w:pPr>
      <w:r w:rsidRPr="00F33E04">
        <w:rPr>
          <w:b/>
        </w:rPr>
        <w:t xml:space="preserve">города Москвы </w:t>
      </w:r>
    </w:p>
    <w:p w:rsidR="00206C56" w:rsidRPr="00F33E04" w:rsidRDefault="00206C56" w:rsidP="00F875F7">
      <w:pPr>
        <w:jc w:val="center"/>
        <w:rPr>
          <w:b/>
          <w:sz w:val="22"/>
        </w:rPr>
      </w:pPr>
      <w:r w:rsidRPr="00F33E04">
        <w:rPr>
          <w:b/>
          <w:sz w:val="22"/>
        </w:rPr>
        <w:t>для заслушивания на заседании Совета депутатов муниципального округа</w:t>
      </w:r>
    </w:p>
    <w:p w:rsidR="00206C56" w:rsidRPr="00F33E04" w:rsidRDefault="00206C56" w:rsidP="00F875F7">
      <w:pPr>
        <w:ind w:firstLine="709"/>
        <w:jc w:val="center"/>
        <w:rPr>
          <w:i/>
          <w:sz w:val="22"/>
        </w:rPr>
      </w:pPr>
    </w:p>
    <w:p w:rsidR="00206C56" w:rsidRPr="003260B0" w:rsidRDefault="00206C56" w:rsidP="003260B0">
      <w:pPr>
        <w:rPr>
          <w:b/>
          <w:szCs w:val="28"/>
        </w:rPr>
      </w:pPr>
      <w:r w:rsidRPr="00D14099">
        <w:rPr>
          <w:b/>
          <w:szCs w:val="28"/>
        </w:rPr>
        <w:t>1</w:t>
      </w:r>
      <w:r>
        <w:rPr>
          <w:b/>
          <w:szCs w:val="28"/>
        </w:rPr>
        <w:t>. О результатах выполнения комплексной программы развития Западного административного округа на территории района Кунцево.</w:t>
      </w:r>
    </w:p>
    <w:p w:rsidR="00206C56" w:rsidRPr="00F33E04" w:rsidRDefault="00206C56" w:rsidP="00F875F7">
      <w:pPr>
        <w:rPr>
          <w:b/>
          <w:sz w:val="22"/>
          <w:u w:val="single"/>
        </w:rPr>
      </w:pPr>
    </w:p>
    <w:p w:rsidR="00206C56" w:rsidRPr="003260B0" w:rsidRDefault="00206C56" w:rsidP="00F875F7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3260B0">
        <w:rPr>
          <w:szCs w:val="28"/>
        </w:rPr>
        <w:t>БЛАГОУСТРОЙСТВО И СОДЕРЖАНИЕ ЖИЛОГО ФОНДА</w:t>
      </w:r>
    </w:p>
    <w:p w:rsidR="00206C56" w:rsidRDefault="00206C56" w:rsidP="00366DF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2014 году в нашем районе была проведена большая работа по выполнению всех городских, окружных и районных программ в сфере жилищно-коммунального хозяйства и благоустройства района. Данная работа проводилась совместно с депутатами Совета депутатов муниципального округа Кнцево, которые осуществляли контроль за ходом работ и принимали участие в их приемке.</w:t>
      </w:r>
    </w:p>
    <w:p w:rsidR="00206C56" w:rsidRDefault="00206C56" w:rsidP="005C05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Всего в районе – 393 дворовых территорий, общей площадью  </w:t>
      </w:r>
      <w:r>
        <w:rPr>
          <w:b/>
          <w:szCs w:val="28"/>
        </w:rPr>
        <w:t>2 млн. 458,54</w:t>
      </w:r>
      <w:r>
        <w:rPr>
          <w:szCs w:val="28"/>
        </w:rPr>
        <w:t xml:space="preserve"> </w:t>
      </w:r>
      <w:r w:rsidRPr="00D75553">
        <w:rPr>
          <w:b/>
          <w:szCs w:val="28"/>
        </w:rPr>
        <w:t>тыс. кв.м.,</w:t>
      </w:r>
      <w:r>
        <w:rPr>
          <w:szCs w:val="28"/>
        </w:rPr>
        <w:t xml:space="preserve"> с учетом парковочных карманов. В </w:t>
      </w:r>
      <w:r w:rsidRPr="004E1AE6">
        <w:rPr>
          <w:szCs w:val="28"/>
        </w:rPr>
        <w:t>2014</w:t>
      </w:r>
      <w:r>
        <w:rPr>
          <w:szCs w:val="28"/>
        </w:rPr>
        <w:t xml:space="preserve"> году</w:t>
      </w:r>
      <w:r w:rsidRPr="004E1AE6">
        <w:rPr>
          <w:szCs w:val="28"/>
        </w:rPr>
        <w:t xml:space="preserve"> </w:t>
      </w:r>
      <w:r>
        <w:rPr>
          <w:szCs w:val="28"/>
        </w:rPr>
        <w:t>было благоустроено 17 объектов:</w:t>
      </w:r>
    </w:p>
    <w:p w:rsidR="00206C56" w:rsidRPr="00D75553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366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благоустройство </w:t>
      </w:r>
      <w:r w:rsidRPr="00366DF1">
        <w:rPr>
          <w:sz w:val="28"/>
          <w:szCs w:val="28"/>
        </w:rPr>
        <w:t>7</w:t>
      </w:r>
      <w:r>
        <w:rPr>
          <w:sz w:val="28"/>
          <w:szCs w:val="28"/>
        </w:rPr>
        <w:t>-ми</w:t>
      </w:r>
      <w:r w:rsidRPr="00366DF1">
        <w:rPr>
          <w:sz w:val="28"/>
          <w:szCs w:val="28"/>
        </w:rPr>
        <w:t xml:space="preserve"> дворовых территорий по программе ГП «Жилище» на общую сумму </w:t>
      </w:r>
      <w:r w:rsidRPr="00366DF1">
        <w:rPr>
          <w:b/>
          <w:sz w:val="28"/>
          <w:szCs w:val="28"/>
        </w:rPr>
        <w:t>26 </w:t>
      </w:r>
      <w:r>
        <w:rPr>
          <w:b/>
          <w:sz w:val="28"/>
          <w:szCs w:val="28"/>
        </w:rPr>
        <w:t xml:space="preserve">млн. </w:t>
      </w:r>
      <w:r w:rsidRPr="00366DF1">
        <w:rPr>
          <w:b/>
          <w:sz w:val="28"/>
          <w:szCs w:val="28"/>
        </w:rPr>
        <w:t xml:space="preserve">321 </w:t>
      </w:r>
      <w:r w:rsidRPr="00D75553">
        <w:rPr>
          <w:b/>
          <w:sz w:val="28"/>
          <w:szCs w:val="28"/>
        </w:rPr>
        <w:t>тыс. руб.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 вышеуказанной программы были выполнены следующие виды работ: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асфальтового покрытия – 9750,0  м.кв.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бортового камня –490,0  м.п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отдельных участков газонного ограждения – 1300,0 пог.м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газонов – 10109,5м.кв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садового камня –1101,0 м.п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детских площадок – </w:t>
      </w:r>
      <w:smartTag w:uri="urn:schemas-microsoft-com:office:smarttags" w:element="metricconverter">
        <w:smartTagPr>
          <w:attr w:name="ProductID" w:val="2412,0 м"/>
        </w:smartTagPr>
        <w:r>
          <w:rPr>
            <w:sz w:val="28"/>
            <w:szCs w:val="28"/>
          </w:rPr>
          <w:t>2412,0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садово-парковой мебели – 63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контейнерных площадок – 4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фонтанов – 4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малых архитектурных форм на детских площадках – 73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кустарников - 30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клумб – </w:t>
      </w:r>
      <w:smartTag w:uri="urn:schemas-microsoft-com:office:smarttags" w:element="metricconverter">
        <w:smartTagPr>
          <w:attr w:name="ProductID" w:val="47,3 м"/>
        </w:smartTagPr>
        <w:r>
          <w:rPr>
            <w:sz w:val="28"/>
            <w:szCs w:val="28"/>
          </w:rPr>
          <w:t>47,3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зон отдыха – </w:t>
      </w:r>
      <w:smartTag w:uri="urn:schemas-microsoft-com:office:smarttags" w:element="metricconverter">
        <w:smartTagPr>
          <w:attr w:name="ProductID" w:val="170 м"/>
        </w:smartTagPr>
        <w:r>
          <w:rPr>
            <w:sz w:val="28"/>
            <w:szCs w:val="28"/>
          </w:rPr>
          <w:t>170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66DF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66DF1">
        <w:rPr>
          <w:sz w:val="28"/>
          <w:szCs w:val="28"/>
        </w:rPr>
        <w:t xml:space="preserve">лагоустройство 4-х дворовых территорий проведено по программе Социально-экономического развития района на общую сумму </w:t>
      </w:r>
      <w:r w:rsidRPr="0071106D">
        <w:rPr>
          <w:b/>
          <w:sz w:val="28"/>
          <w:szCs w:val="28"/>
        </w:rPr>
        <w:t>29 </w:t>
      </w:r>
      <w:r>
        <w:rPr>
          <w:b/>
          <w:sz w:val="28"/>
          <w:szCs w:val="28"/>
        </w:rPr>
        <w:t xml:space="preserve">млн. </w:t>
      </w:r>
      <w:r w:rsidRPr="0071106D">
        <w:rPr>
          <w:b/>
          <w:sz w:val="28"/>
          <w:szCs w:val="28"/>
        </w:rPr>
        <w:t>167 тыс. руб</w:t>
      </w:r>
      <w:r>
        <w:rPr>
          <w:sz w:val="28"/>
          <w:szCs w:val="28"/>
        </w:rPr>
        <w:t>. В рамках  вышеуказанной программы  на дворовых территориях выполнены следующие виды работ: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асфальтового покрытия – </w:t>
      </w:r>
      <w:smartTag w:uri="urn:schemas-microsoft-com:office:smarttags" w:element="metricconverter">
        <w:smartTagPr>
          <w:attr w:name="ProductID" w:val="6300,0 м"/>
        </w:smartTagPr>
        <w:r>
          <w:rPr>
            <w:sz w:val="28"/>
            <w:szCs w:val="28"/>
          </w:rPr>
          <w:t>6300,0 м</w:t>
        </w:r>
      </w:smartTag>
      <w:r>
        <w:rPr>
          <w:sz w:val="28"/>
          <w:szCs w:val="28"/>
        </w:rPr>
        <w:t>.кв.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бортового камня –50,0 м.п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отдельных участков газонного ограждения – 987,0пог.м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газонов – 4916,0м.кв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садового камня –80,0 м.п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песочного дворика –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зон тихого отдыха – 2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детских площадок – </w:t>
      </w:r>
      <w:smartTag w:uri="urn:schemas-microsoft-com:office:smarttags" w:element="metricconverter">
        <w:smartTagPr>
          <w:attr w:name="ProductID" w:val="2234,0 м"/>
        </w:smartTagPr>
        <w:r>
          <w:rPr>
            <w:sz w:val="28"/>
            <w:szCs w:val="28"/>
          </w:rPr>
          <w:t>2234,0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лестниц – 5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контейнерных площадок – 2 ед.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подпорных стен – </w:t>
      </w:r>
      <w:smartTag w:uri="urn:schemas-microsoft-com:office:smarttags" w:element="metricconverter">
        <w:smartTagPr>
          <w:attr w:name="ProductID" w:val="597 м"/>
        </w:smartTagPr>
        <w:r>
          <w:rPr>
            <w:sz w:val="28"/>
            <w:szCs w:val="28"/>
          </w:rPr>
          <w:t>597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малых архитектурных форм на детских площадках – 84 ед.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посадка кустарников – </w:t>
      </w:r>
      <w:smartTag w:uri="urn:schemas-microsoft-com:office:smarttags" w:element="metricconverter">
        <w:smartTagPr>
          <w:attr w:name="ProductID" w:val="13,6 м"/>
        </w:smartTagPr>
        <w:r>
          <w:rPr>
            <w:sz w:val="28"/>
            <w:szCs w:val="28"/>
          </w:rPr>
          <w:t>13,6 м</w:t>
        </w:r>
      </w:smartTag>
      <w:r>
        <w:rPr>
          <w:sz w:val="28"/>
          <w:szCs w:val="28"/>
        </w:rPr>
        <w:t>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дополнительных парковочных машино-мест – 100 м/м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дорожно-тропиночной сети – </w:t>
      </w:r>
      <w:smartTag w:uri="urn:schemas-microsoft-com:office:smarttags" w:element="metricconverter">
        <w:smartTagPr>
          <w:attr w:name="ProductID" w:val="1018,4 м"/>
        </w:smartTagPr>
        <w:r>
          <w:rPr>
            <w:sz w:val="28"/>
            <w:szCs w:val="28"/>
          </w:rPr>
          <w:t>1018,4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6C56" w:rsidRPr="00B63666" w:rsidRDefault="00206C56" w:rsidP="00366DF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666">
        <w:rPr>
          <w:sz w:val="28"/>
          <w:szCs w:val="28"/>
        </w:rPr>
        <w:t xml:space="preserve">3. Выполнено благоустройство -  спортивной площадки, расположенной на дворовой территории д.13 по ул.Ельнинской по программе Социально-экономического развития района на общую сумму </w:t>
      </w:r>
      <w:r w:rsidRPr="00A62D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млн. </w:t>
      </w:r>
      <w:r w:rsidRPr="00A62DB0">
        <w:rPr>
          <w:b/>
          <w:sz w:val="28"/>
          <w:szCs w:val="28"/>
        </w:rPr>
        <w:t>300 тыс. руб</w:t>
      </w:r>
      <w:r w:rsidRPr="00B63666">
        <w:rPr>
          <w:sz w:val="28"/>
          <w:szCs w:val="28"/>
        </w:rPr>
        <w:t>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виды работ: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покрытия основания – </w:t>
      </w:r>
      <w:smartTag w:uri="urn:schemas-microsoft-com:office:smarttags" w:element="metricconverter">
        <w:smartTagPr>
          <w:attr w:name="ProductID" w:val="984 м"/>
        </w:smartTagPr>
        <w:r>
          <w:rPr>
            <w:sz w:val="28"/>
            <w:szCs w:val="28"/>
          </w:rPr>
          <w:t>984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спортивного оборудования – 3 ед.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раздевалки – 1 ед.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трибуны – 1 ед.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дорожек – </w:t>
      </w:r>
      <w:smartTag w:uri="urn:schemas-microsoft-com:office:smarttags" w:element="metricconverter">
        <w:smartTagPr>
          <w:attr w:name="ProductID" w:val="700 м"/>
        </w:smartTagPr>
        <w:r>
          <w:rPr>
            <w:sz w:val="28"/>
            <w:szCs w:val="28"/>
          </w:rPr>
          <w:t>700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электромонтажные работы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6C56" w:rsidRPr="00B63666" w:rsidRDefault="00206C56" w:rsidP="00B6366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Произведено б</w:t>
      </w:r>
      <w:r w:rsidRPr="00B63666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территорий </w:t>
      </w:r>
      <w:r w:rsidRPr="00B63666">
        <w:rPr>
          <w:sz w:val="28"/>
          <w:szCs w:val="28"/>
        </w:rPr>
        <w:t>2</w:t>
      </w:r>
      <w:r>
        <w:rPr>
          <w:sz w:val="28"/>
          <w:szCs w:val="28"/>
        </w:rPr>
        <w:t>-х</w:t>
      </w:r>
      <w:r w:rsidRPr="00B63666">
        <w:rPr>
          <w:sz w:val="28"/>
          <w:szCs w:val="28"/>
        </w:rPr>
        <w:t xml:space="preserve"> общеобразовательных учреждений на общую сумму </w:t>
      </w:r>
      <w:r w:rsidRPr="00A62DB0"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 xml:space="preserve">млн. </w:t>
      </w:r>
      <w:r w:rsidRPr="00A62DB0">
        <w:rPr>
          <w:b/>
          <w:sz w:val="28"/>
          <w:szCs w:val="28"/>
        </w:rPr>
        <w:t>660 тыс.руб</w:t>
      </w:r>
      <w:r>
        <w:rPr>
          <w:sz w:val="28"/>
          <w:szCs w:val="28"/>
        </w:rPr>
        <w:t>.:</w:t>
      </w:r>
    </w:p>
    <w:p w:rsidR="00206C56" w:rsidRDefault="00206C56" w:rsidP="00B6366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0676">
        <w:rPr>
          <w:sz w:val="28"/>
          <w:szCs w:val="28"/>
        </w:rPr>
        <w:t>Государственном бюджетном образовательном учреждении</w:t>
      </w:r>
      <w:r>
        <w:rPr>
          <w:sz w:val="28"/>
          <w:szCs w:val="28"/>
        </w:rPr>
        <w:t xml:space="preserve"> </w:t>
      </w:r>
      <w:r w:rsidRPr="00B63666">
        <w:rPr>
          <w:sz w:val="28"/>
          <w:szCs w:val="28"/>
        </w:rPr>
        <w:t>гимназия 1584</w:t>
      </w:r>
      <w:r>
        <w:rPr>
          <w:sz w:val="28"/>
          <w:szCs w:val="28"/>
        </w:rPr>
        <w:t xml:space="preserve"> </w:t>
      </w:r>
      <w:r w:rsidRPr="00D712C9">
        <w:rPr>
          <w:sz w:val="28"/>
          <w:szCs w:val="28"/>
        </w:rPr>
        <w:tab/>
      </w:r>
      <w:r>
        <w:rPr>
          <w:sz w:val="28"/>
          <w:szCs w:val="28"/>
        </w:rPr>
        <w:t>выполнены следующие виды работ: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асфальтового покрытия – </w:t>
      </w:r>
      <w:smartTag w:uri="urn:schemas-microsoft-com:office:smarttags" w:element="metricconverter">
        <w:smartTagPr>
          <w:attr w:name="ProductID" w:val="1356,0 м"/>
        </w:smartTagPr>
        <w:r>
          <w:rPr>
            <w:sz w:val="28"/>
            <w:szCs w:val="28"/>
          </w:rPr>
          <w:t>1356,0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бортового камня – </w:t>
      </w:r>
      <w:smartTag w:uri="urn:schemas-microsoft-com:office:smarttags" w:element="metricconverter">
        <w:smartTagPr>
          <w:attr w:name="ProductID" w:val="288,0 м"/>
        </w:smartTagPr>
        <w:r>
          <w:rPr>
            <w:sz w:val="28"/>
            <w:szCs w:val="28"/>
          </w:rPr>
          <w:t>288,0 м</w:t>
        </w:r>
      </w:smartTag>
      <w:r>
        <w:rPr>
          <w:sz w:val="28"/>
          <w:szCs w:val="28"/>
        </w:rPr>
        <w:t>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газонов – </w:t>
      </w:r>
      <w:smartTag w:uri="urn:schemas-microsoft-com:office:smarttags" w:element="metricconverter">
        <w:smartTagPr>
          <w:attr w:name="ProductID" w:val="1200,0 м"/>
        </w:smartTagPr>
        <w:r>
          <w:rPr>
            <w:sz w:val="28"/>
            <w:szCs w:val="28"/>
          </w:rPr>
          <w:t>1200,0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отмостки – </w:t>
      </w:r>
      <w:smartTag w:uri="urn:schemas-microsoft-com:office:smarttags" w:element="metricconverter">
        <w:smartTagPr>
          <w:attr w:name="ProductID" w:val="265 м"/>
        </w:smartTagPr>
        <w:r>
          <w:rPr>
            <w:sz w:val="28"/>
            <w:szCs w:val="28"/>
          </w:rPr>
          <w:t>265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калиток и ворот – </w:t>
      </w:r>
      <w:smartTag w:uri="urn:schemas-microsoft-com:office:smarttags" w:element="metricconverter">
        <w:smartTagPr>
          <w:attr w:name="ProductID" w:val="24 м"/>
        </w:smartTagPr>
        <w:r>
          <w:rPr>
            <w:sz w:val="28"/>
            <w:szCs w:val="28"/>
          </w:rPr>
          <w:t>24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сектора для прыжков в длину – </w:t>
      </w:r>
      <w:smartTag w:uri="urn:schemas-microsoft-com:office:smarttags" w:element="metricconverter">
        <w:smartTagPr>
          <w:attr w:name="ProductID" w:val="373,2 м"/>
        </w:smartTagPr>
        <w:r>
          <w:rPr>
            <w:sz w:val="28"/>
            <w:szCs w:val="28"/>
          </w:rPr>
          <w:t>373,2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детских площадок – </w:t>
      </w:r>
      <w:smartTag w:uri="urn:schemas-microsoft-com:office:smarttags" w:element="metricconverter">
        <w:smartTagPr>
          <w:attr w:name="ProductID" w:val="1294,0 м"/>
        </w:smartTagPr>
        <w:r>
          <w:rPr>
            <w:sz w:val="28"/>
            <w:szCs w:val="28"/>
          </w:rPr>
          <w:t>1294,0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малых архитектурных форм на детских площадках – 66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спортивной площадки – </w:t>
      </w:r>
      <w:smartTag w:uri="urn:schemas-microsoft-com:office:smarttags" w:element="metricconverter">
        <w:smartTagPr>
          <w:attr w:name="ProductID" w:val="355,0 м"/>
        </w:smartTagPr>
        <w:r>
          <w:rPr>
            <w:sz w:val="28"/>
            <w:szCs w:val="28"/>
          </w:rPr>
          <w:t>355,0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контейнерной площадки – 1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кустарников – 390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цветников –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дорожно-тропиночной сети – </w:t>
      </w:r>
      <w:smartTag w:uri="urn:schemas-microsoft-com:office:smarttags" w:element="metricconverter">
        <w:smartTagPr>
          <w:attr w:name="ProductID" w:val="700 м"/>
        </w:smartTagPr>
        <w:r>
          <w:rPr>
            <w:sz w:val="28"/>
            <w:szCs w:val="28"/>
          </w:rPr>
          <w:t>700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6C56" w:rsidRDefault="00206C56" w:rsidP="00F3094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0676">
        <w:rPr>
          <w:sz w:val="28"/>
          <w:szCs w:val="28"/>
        </w:rPr>
        <w:t>Государственном бюджетном образовательном учреждении</w:t>
      </w:r>
      <w:r>
        <w:rPr>
          <w:sz w:val="28"/>
          <w:szCs w:val="28"/>
        </w:rPr>
        <w:t xml:space="preserve"> </w:t>
      </w:r>
      <w:r w:rsidRPr="00F30946">
        <w:rPr>
          <w:sz w:val="28"/>
          <w:szCs w:val="28"/>
        </w:rPr>
        <w:t>кадетская школа №</w:t>
      </w:r>
      <w:r>
        <w:rPr>
          <w:sz w:val="28"/>
          <w:szCs w:val="28"/>
        </w:rPr>
        <w:t>11</w:t>
      </w:r>
      <w:r w:rsidRPr="00D712C9">
        <w:rPr>
          <w:sz w:val="28"/>
          <w:szCs w:val="28"/>
        </w:rPr>
        <w:tab/>
      </w:r>
      <w:r>
        <w:rPr>
          <w:sz w:val="28"/>
          <w:szCs w:val="28"/>
        </w:rPr>
        <w:t>выполнены следующие виды работ: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асфальтового покрытия – </w:t>
      </w:r>
      <w:smartTag w:uri="urn:schemas-microsoft-com:office:smarttags" w:element="metricconverter">
        <w:smartTagPr>
          <w:attr w:name="ProductID" w:val="991,2 м"/>
        </w:smartTagPr>
        <w:r>
          <w:rPr>
            <w:sz w:val="28"/>
            <w:szCs w:val="28"/>
          </w:rPr>
          <w:t>991,2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бортового камня – </w:t>
      </w:r>
      <w:smartTag w:uri="urn:schemas-microsoft-com:office:smarttags" w:element="metricconverter">
        <w:smartTagPr>
          <w:attr w:name="ProductID" w:val="275,0 м"/>
        </w:smartTagPr>
        <w:r>
          <w:rPr>
            <w:sz w:val="28"/>
            <w:szCs w:val="28"/>
          </w:rPr>
          <w:t>275,0 м</w:t>
        </w:r>
      </w:smartTag>
      <w:r>
        <w:rPr>
          <w:sz w:val="28"/>
          <w:szCs w:val="28"/>
        </w:rPr>
        <w:t>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газонов – </w:t>
      </w:r>
      <w:smartTag w:uri="urn:schemas-microsoft-com:office:smarttags" w:element="metricconverter">
        <w:smartTagPr>
          <w:attr w:name="ProductID" w:val="500,0 м"/>
        </w:smartTagPr>
        <w:r>
          <w:rPr>
            <w:sz w:val="28"/>
            <w:szCs w:val="28"/>
          </w:rPr>
          <w:t>500,0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садового камня – </w:t>
      </w:r>
      <w:smartTag w:uri="urn:schemas-microsoft-com:office:smarttags" w:element="metricconverter">
        <w:smartTagPr>
          <w:attr w:name="ProductID" w:val="163,0 м"/>
        </w:smartTagPr>
        <w:r>
          <w:rPr>
            <w:sz w:val="28"/>
            <w:szCs w:val="28"/>
          </w:rPr>
          <w:t>163,0 м</w:t>
        </w:r>
      </w:smartTag>
      <w:r>
        <w:rPr>
          <w:sz w:val="28"/>
          <w:szCs w:val="28"/>
        </w:rPr>
        <w:t>.п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отмостки – </w:t>
      </w:r>
      <w:smartTag w:uri="urn:schemas-microsoft-com:office:smarttags" w:element="metricconverter">
        <w:smartTagPr>
          <w:attr w:name="ProductID" w:val="320 м"/>
        </w:smartTagPr>
        <w:r>
          <w:rPr>
            <w:sz w:val="28"/>
            <w:szCs w:val="28"/>
          </w:rPr>
          <w:t>320 м</w:t>
        </w:r>
      </w:smartTag>
      <w:r>
        <w:rPr>
          <w:sz w:val="28"/>
          <w:szCs w:val="28"/>
        </w:rPr>
        <w:t>.кв.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детских площадок – </w:t>
      </w:r>
      <w:smartTag w:uri="urn:schemas-microsoft-com:office:smarttags" w:element="metricconverter">
        <w:smartTagPr>
          <w:attr w:name="ProductID" w:val="410,0 м"/>
        </w:smartTagPr>
        <w:r>
          <w:rPr>
            <w:sz w:val="28"/>
            <w:szCs w:val="28"/>
          </w:rPr>
          <w:t>410,0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малых архитектурных форм на детских площадках – 41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покрытий спортивной площадки – </w:t>
      </w:r>
      <w:smartTag w:uri="urn:schemas-microsoft-com:office:smarttags" w:element="metricconverter">
        <w:smartTagPr>
          <w:attr w:name="ProductID" w:val="1849,5 м"/>
        </w:smartTagPr>
        <w:r>
          <w:rPr>
            <w:sz w:val="28"/>
            <w:szCs w:val="28"/>
          </w:rPr>
          <w:t>1849,5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малых архитектурных форм на спортивной площадке – 5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полос препятствий – </w:t>
      </w:r>
      <w:smartTag w:uri="urn:schemas-microsoft-com:office:smarttags" w:element="metricconverter">
        <w:smartTagPr>
          <w:attr w:name="ProductID" w:val="841,2 м"/>
        </w:smartTagPr>
        <w:r>
          <w:rPr>
            <w:sz w:val="28"/>
            <w:szCs w:val="28"/>
          </w:rPr>
          <w:t>841,2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полос препятствий – </w:t>
      </w:r>
      <w:smartTag w:uri="urn:schemas-microsoft-com:office:smarttags" w:element="metricconverter">
        <w:smartTagPr>
          <w:attr w:name="ProductID" w:val="866,4 м"/>
        </w:smartTagPr>
        <w:r>
          <w:rPr>
            <w:sz w:val="28"/>
            <w:szCs w:val="28"/>
          </w:rPr>
          <w:t>866,4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беговых дорожек – </w:t>
      </w:r>
      <w:smartTag w:uri="urn:schemas-microsoft-com:office:smarttags" w:element="metricconverter">
        <w:smartTagPr>
          <w:attr w:name="ProductID" w:val="952 м"/>
        </w:smartTagPr>
        <w:r>
          <w:rPr>
            <w:sz w:val="28"/>
            <w:szCs w:val="28"/>
          </w:rPr>
          <w:t>952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контейнерной площадки – 1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кустарников – 20 ед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дорожно-тропиночной сети –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.кв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6C56" w:rsidRDefault="00206C56" w:rsidP="004E1AE6">
      <w:pPr>
        <w:ind w:firstLine="708"/>
        <w:jc w:val="both"/>
        <w:rPr>
          <w:szCs w:val="28"/>
        </w:rPr>
      </w:pPr>
      <w:r w:rsidRPr="00A844FE">
        <w:rPr>
          <w:szCs w:val="28"/>
        </w:rPr>
        <w:t>5.</w:t>
      </w:r>
      <w:r w:rsidRPr="00A62DB0">
        <w:rPr>
          <w:szCs w:val="28"/>
        </w:rPr>
        <w:t xml:space="preserve"> По программе стимулирования управы</w:t>
      </w:r>
      <w:r>
        <w:rPr>
          <w:szCs w:val="28"/>
        </w:rPr>
        <w:t xml:space="preserve"> района в 2014 году проведены следующие благоустроительные работы на сумму </w:t>
      </w:r>
      <w:r>
        <w:rPr>
          <w:b/>
          <w:szCs w:val="28"/>
        </w:rPr>
        <w:t>12 млн. 270,00 тыс. руб.:</w:t>
      </w:r>
      <w:r>
        <w:rPr>
          <w:szCs w:val="28"/>
        </w:rPr>
        <w:t xml:space="preserve"> 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- устройство двух детских площадок (ул. Маршала Тимошенко, д. 46, ул. Молодогвардейской д.37 корп.1); 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- ремонт асфальтового покрытия по следующим адресам: Рублевское шоссе д.18, корп.1, д.20, 20 корп.3,</w:t>
      </w:r>
      <w:r w:rsidRPr="0040758F">
        <w:rPr>
          <w:szCs w:val="28"/>
        </w:rPr>
        <w:t xml:space="preserve"> </w:t>
      </w:r>
      <w:r>
        <w:rPr>
          <w:szCs w:val="28"/>
        </w:rPr>
        <w:t>д.22, д.22 корп.1, д.24 корп.2, ул. Истринская, д.10 корп.2;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-  устройство ограждения по адресам: ул. Ак. Павлова, д.28,38,46,48.</w:t>
      </w:r>
    </w:p>
    <w:p w:rsidR="00206C56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1EC">
        <w:rPr>
          <w:sz w:val="28"/>
          <w:szCs w:val="28"/>
        </w:rPr>
        <w:t>В 2014 году выполнены работы по устройству 100 парковочных машиномест</w:t>
      </w:r>
      <w:r>
        <w:rPr>
          <w:sz w:val="28"/>
          <w:szCs w:val="28"/>
        </w:rPr>
        <w:t xml:space="preserve"> по 4-м адресам на </w:t>
      </w:r>
      <w:smartTag w:uri="urn:schemas-microsoft-com:office:smarttags" w:element="metricconverter">
        <w:smartTagPr>
          <w:attr w:name="ProductID" w:val="1 350 кв. м"/>
        </w:smartTagPr>
        <w:r>
          <w:rPr>
            <w:sz w:val="28"/>
            <w:szCs w:val="28"/>
          </w:rPr>
          <w:t>1 350 кв. м</w:t>
        </w:r>
      </w:smartTag>
      <w:r>
        <w:rPr>
          <w:sz w:val="28"/>
          <w:szCs w:val="28"/>
        </w:rPr>
        <w:t>. (</w:t>
      </w:r>
      <w:r w:rsidRPr="0034269C">
        <w:rPr>
          <w:sz w:val="28"/>
          <w:szCs w:val="28"/>
        </w:rPr>
        <w:t>Обводное шоссе д.4</w:t>
      </w:r>
      <w:r>
        <w:rPr>
          <w:sz w:val="28"/>
          <w:szCs w:val="28"/>
        </w:rPr>
        <w:t xml:space="preserve">, </w:t>
      </w:r>
      <w:r w:rsidRPr="0034269C">
        <w:rPr>
          <w:sz w:val="28"/>
          <w:szCs w:val="28"/>
        </w:rPr>
        <w:t>ул. Новорублевская д.2</w:t>
      </w:r>
      <w:r>
        <w:rPr>
          <w:sz w:val="28"/>
          <w:szCs w:val="28"/>
        </w:rPr>
        <w:t xml:space="preserve">, </w:t>
      </w:r>
      <w:r w:rsidRPr="0034269C">
        <w:rPr>
          <w:sz w:val="28"/>
          <w:szCs w:val="28"/>
        </w:rPr>
        <w:t>ул. Новорублевская д.</w:t>
      </w:r>
      <w:r>
        <w:rPr>
          <w:sz w:val="28"/>
          <w:szCs w:val="28"/>
        </w:rPr>
        <w:t xml:space="preserve">3, </w:t>
      </w:r>
      <w:r w:rsidRPr="0034269C">
        <w:rPr>
          <w:sz w:val="28"/>
          <w:szCs w:val="28"/>
        </w:rPr>
        <w:t>ул. Советская д.11</w:t>
      </w:r>
      <w:r>
        <w:rPr>
          <w:sz w:val="28"/>
          <w:szCs w:val="28"/>
        </w:rPr>
        <w:t>)</w:t>
      </w:r>
    </w:p>
    <w:p w:rsidR="00206C56" w:rsidRDefault="00206C56" w:rsidP="006A25DB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программы по ремонту подъездов в 2014 году отремонтировано 311 подъездов в </w:t>
      </w:r>
      <w:r w:rsidRPr="004F418A">
        <w:rPr>
          <w:bCs/>
          <w:szCs w:val="28"/>
        </w:rPr>
        <w:t>105</w:t>
      </w:r>
      <w:r w:rsidRPr="004F418A">
        <w:rPr>
          <w:bCs/>
          <w:color w:val="FF0000"/>
          <w:szCs w:val="28"/>
        </w:rPr>
        <w:t xml:space="preserve"> </w:t>
      </w:r>
      <w:r>
        <w:rPr>
          <w:szCs w:val="28"/>
        </w:rPr>
        <w:t xml:space="preserve">жилых домах. Выполнены работы по покраске, замене входных дверей, замене деревянных окон установке почтовых ящиков, укладке плитки.  </w:t>
      </w:r>
    </w:p>
    <w:p w:rsidR="00206C56" w:rsidRDefault="00206C56" w:rsidP="004E1AE6">
      <w:pPr>
        <w:ind w:firstLine="708"/>
        <w:jc w:val="both"/>
        <w:rPr>
          <w:b/>
          <w:szCs w:val="28"/>
        </w:rPr>
      </w:pPr>
      <w:r>
        <w:rPr>
          <w:szCs w:val="28"/>
        </w:rPr>
        <w:t>Депутаты Совета депутатов муниципального округа Кунцево осуществляли контроль за ходом работ и принимали участие в их приемке.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Виды работ, которые выполняются силами управляющих компаний в рамках реализации данной программы: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плитки полов;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окраска стен и потолков водоэмульсионной краской;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(замена) ковшей  и стволов мусоропроводов;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выходов на кровлю;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и покраска перил лестничных маршей;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гидроизоляция подъездных козырьков;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входных групп;</w:t>
      </w:r>
    </w:p>
    <w:p w:rsidR="00206C56" w:rsidRDefault="00206C56" w:rsidP="004E1AE6">
      <w:pPr>
        <w:jc w:val="both"/>
        <w:rPr>
          <w:color w:val="000000"/>
          <w:szCs w:val="28"/>
        </w:rPr>
      </w:pPr>
      <w:r>
        <w:rPr>
          <w:szCs w:val="28"/>
        </w:rPr>
        <w:t>- ремонт ступеней;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ремонт и замена светильников;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устройство проводов в короба;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>-  ремонт и замена секций почтовых ящиков;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 xml:space="preserve">- устройство запирающих устройств на электрощитки.  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 рамках выборочного капитального ремонта в</w:t>
      </w:r>
      <w:r w:rsidRPr="005225A9">
        <w:rPr>
          <w:szCs w:val="28"/>
        </w:rPr>
        <w:t xml:space="preserve"> 2014 году в районе провод</w:t>
      </w:r>
      <w:r>
        <w:rPr>
          <w:szCs w:val="28"/>
        </w:rPr>
        <w:t>ились</w:t>
      </w:r>
      <w:r w:rsidRPr="005225A9">
        <w:rPr>
          <w:szCs w:val="28"/>
        </w:rPr>
        <w:t xml:space="preserve"> работы отдельных конструктивных элементов</w:t>
      </w:r>
      <w:r>
        <w:rPr>
          <w:szCs w:val="28"/>
        </w:rPr>
        <w:t>:</w:t>
      </w:r>
    </w:p>
    <w:p w:rsidR="00206C56" w:rsidRPr="006A25DB" w:rsidRDefault="00206C56" w:rsidP="004E1AE6">
      <w:pPr>
        <w:ind w:firstLine="708"/>
        <w:jc w:val="both"/>
        <w:rPr>
          <w:szCs w:val="28"/>
        </w:rPr>
      </w:pPr>
      <w:r w:rsidRPr="00E60242">
        <w:rPr>
          <w:b/>
          <w:szCs w:val="28"/>
        </w:rPr>
        <w:t xml:space="preserve">- </w:t>
      </w:r>
      <w:r>
        <w:rPr>
          <w:b/>
          <w:szCs w:val="28"/>
        </w:rPr>
        <w:t xml:space="preserve">По программе «Жилище» </w:t>
      </w:r>
      <w:r w:rsidRPr="00E60242">
        <w:rPr>
          <w:b/>
          <w:szCs w:val="28"/>
        </w:rPr>
        <w:t>на общую сумму 60</w:t>
      </w:r>
      <w:r>
        <w:rPr>
          <w:b/>
          <w:szCs w:val="28"/>
        </w:rPr>
        <w:t xml:space="preserve"> млн. </w:t>
      </w:r>
      <w:r w:rsidRPr="00E60242">
        <w:rPr>
          <w:b/>
          <w:szCs w:val="28"/>
        </w:rPr>
        <w:t xml:space="preserve">416 тыс.руб по </w:t>
      </w:r>
      <w:r>
        <w:rPr>
          <w:b/>
          <w:szCs w:val="28"/>
        </w:rPr>
        <w:t xml:space="preserve">12-ти </w:t>
      </w:r>
      <w:r w:rsidRPr="00E60242">
        <w:rPr>
          <w:b/>
          <w:szCs w:val="28"/>
        </w:rPr>
        <w:t>адресам</w:t>
      </w:r>
      <w:r w:rsidRPr="006A25DB">
        <w:rPr>
          <w:szCs w:val="28"/>
        </w:rPr>
        <w:t>: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</w:t>
      </w:r>
      <w:r w:rsidRPr="00C44741">
        <w:rPr>
          <w:szCs w:val="28"/>
        </w:rPr>
        <w:t xml:space="preserve">Боженко, </w:t>
      </w:r>
      <w:r>
        <w:rPr>
          <w:szCs w:val="28"/>
        </w:rPr>
        <w:t>д.</w:t>
      </w:r>
      <w:r w:rsidRPr="00C44741">
        <w:rPr>
          <w:szCs w:val="28"/>
        </w:rPr>
        <w:t>4</w:t>
      </w:r>
      <w:r w:rsidRPr="00C44741">
        <w:rPr>
          <w:szCs w:val="28"/>
        </w:rPr>
        <w:tab/>
      </w:r>
      <w:r>
        <w:rPr>
          <w:szCs w:val="28"/>
        </w:rPr>
        <w:t>- з</w:t>
      </w:r>
      <w:r w:rsidRPr="00C44741">
        <w:rPr>
          <w:szCs w:val="28"/>
        </w:rPr>
        <w:t>амена кровельного по</w:t>
      </w:r>
      <w:r>
        <w:rPr>
          <w:szCs w:val="28"/>
        </w:rPr>
        <w:t>к</w:t>
      </w:r>
      <w:r w:rsidRPr="00C44741">
        <w:rPr>
          <w:szCs w:val="28"/>
        </w:rPr>
        <w:t>рытия и свесов мягкой кровли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</w:t>
      </w:r>
      <w:r w:rsidRPr="00C44741">
        <w:rPr>
          <w:szCs w:val="28"/>
        </w:rPr>
        <w:t xml:space="preserve">Боженко, </w:t>
      </w:r>
      <w:r>
        <w:rPr>
          <w:szCs w:val="28"/>
        </w:rPr>
        <w:t>д.</w:t>
      </w:r>
      <w:r w:rsidRPr="00C44741">
        <w:rPr>
          <w:szCs w:val="28"/>
        </w:rPr>
        <w:t>9</w:t>
      </w:r>
      <w:r w:rsidRPr="00C44741">
        <w:rPr>
          <w:szCs w:val="28"/>
        </w:rPr>
        <w:tab/>
      </w:r>
      <w:r>
        <w:rPr>
          <w:szCs w:val="28"/>
        </w:rPr>
        <w:t>- р</w:t>
      </w:r>
      <w:r w:rsidRPr="00C44741">
        <w:rPr>
          <w:szCs w:val="28"/>
        </w:rPr>
        <w:t xml:space="preserve">емонт </w:t>
      </w:r>
      <w:r>
        <w:rPr>
          <w:szCs w:val="28"/>
        </w:rPr>
        <w:t xml:space="preserve">центрального отопления 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</w:t>
      </w:r>
      <w:r w:rsidRPr="00C44741">
        <w:rPr>
          <w:szCs w:val="28"/>
        </w:rPr>
        <w:t xml:space="preserve">Партизанская, </w:t>
      </w:r>
      <w:r>
        <w:rPr>
          <w:szCs w:val="28"/>
        </w:rPr>
        <w:t>д.</w:t>
      </w:r>
      <w:r w:rsidRPr="00C44741">
        <w:rPr>
          <w:szCs w:val="28"/>
        </w:rPr>
        <w:t>49, к.1</w:t>
      </w:r>
      <w:r w:rsidRPr="00C44741">
        <w:rPr>
          <w:szCs w:val="28"/>
        </w:rPr>
        <w:tab/>
      </w:r>
      <w:r>
        <w:rPr>
          <w:szCs w:val="28"/>
        </w:rPr>
        <w:t>- з</w:t>
      </w:r>
      <w:r w:rsidRPr="00C44741">
        <w:rPr>
          <w:szCs w:val="28"/>
        </w:rPr>
        <w:t>амена стальной кровли и стропильной системы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ул.Партизанская, д.31/17,</w:t>
      </w:r>
      <w:r w:rsidRPr="006A25DB">
        <w:rPr>
          <w:szCs w:val="28"/>
        </w:rPr>
        <w:t xml:space="preserve"> </w:t>
      </w:r>
      <w:r>
        <w:rPr>
          <w:szCs w:val="28"/>
        </w:rPr>
        <w:t>Леси Украинки, д.12/11, Рублевское шоссе, д.12, к.1, Рублевское шоссе, д.14, к.3, ул.Ярцевская, д.15  - з</w:t>
      </w:r>
      <w:r w:rsidRPr="00C44741">
        <w:rPr>
          <w:szCs w:val="28"/>
        </w:rPr>
        <w:t>амена стальной кровли и свесов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ул.Ярцевская, д.3 - р</w:t>
      </w:r>
      <w:r w:rsidRPr="00C44741">
        <w:rPr>
          <w:szCs w:val="28"/>
        </w:rPr>
        <w:t>емонт канализации по дому</w:t>
      </w:r>
    </w:p>
    <w:p w:rsidR="00206C56" w:rsidRDefault="00206C56" w:rsidP="004E1AE6">
      <w:pPr>
        <w:ind w:left="708"/>
        <w:jc w:val="both"/>
        <w:rPr>
          <w:szCs w:val="28"/>
        </w:rPr>
      </w:pPr>
      <w:r>
        <w:rPr>
          <w:szCs w:val="28"/>
        </w:rPr>
        <w:t>ул.Полоцкая, д.10/2 - з</w:t>
      </w:r>
      <w:r w:rsidRPr="00C44741">
        <w:rPr>
          <w:szCs w:val="28"/>
        </w:rPr>
        <w:t>амена стальной кровли, стропильной системы, свесов, восстановление ТВР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ул. </w:t>
      </w:r>
      <w:r w:rsidRPr="00C44741">
        <w:rPr>
          <w:szCs w:val="28"/>
        </w:rPr>
        <w:t>Ак</w:t>
      </w:r>
      <w:r>
        <w:rPr>
          <w:szCs w:val="28"/>
        </w:rPr>
        <w:t xml:space="preserve">адемика Павлова, </w:t>
      </w:r>
      <w:r w:rsidRPr="00C44741">
        <w:rPr>
          <w:szCs w:val="28"/>
        </w:rPr>
        <w:t>д.12,к.1</w:t>
      </w:r>
      <w:r>
        <w:rPr>
          <w:szCs w:val="28"/>
        </w:rPr>
        <w:t xml:space="preserve">, д.26, </w:t>
      </w:r>
      <w:r w:rsidRPr="00C44741">
        <w:rPr>
          <w:szCs w:val="28"/>
        </w:rPr>
        <w:t>Рублевское шоссе, д. 109</w:t>
      </w:r>
      <w:r>
        <w:rPr>
          <w:szCs w:val="28"/>
        </w:rPr>
        <w:t>,</w:t>
      </w:r>
      <w:r w:rsidRPr="00C44741">
        <w:rPr>
          <w:szCs w:val="28"/>
        </w:rPr>
        <w:t xml:space="preserve"> к.5</w:t>
      </w:r>
      <w:r>
        <w:rPr>
          <w:szCs w:val="28"/>
        </w:rPr>
        <w:t xml:space="preserve">, ул. Екатерины Будановой, д.22, </w:t>
      </w:r>
      <w:r w:rsidRPr="00C44741">
        <w:rPr>
          <w:szCs w:val="28"/>
        </w:rPr>
        <w:t>Рублевское шоссе, д. 109 к.6</w:t>
      </w:r>
      <w:r>
        <w:rPr>
          <w:szCs w:val="28"/>
        </w:rPr>
        <w:t xml:space="preserve">, ул. </w:t>
      </w:r>
      <w:r w:rsidRPr="00C44741">
        <w:rPr>
          <w:szCs w:val="28"/>
        </w:rPr>
        <w:t>М</w:t>
      </w:r>
      <w:r>
        <w:rPr>
          <w:szCs w:val="28"/>
        </w:rPr>
        <w:t xml:space="preserve">аршала </w:t>
      </w:r>
      <w:r w:rsidRPr="00C44741">
        <w:rPr>
          <w:szCs w:val="28"/>
        </w:rPr>
        <w:t>Тимошенко,</w:t>
      </w:r>
      <w:r>
        <w:rPr>
          <w:szCs w:val="28"/>
        </w:rPr>
        <w:t xml:space="preserve"> </w:t>
      </w:r>
      <w:r w:rsidRPr="00C44741">
        <w:rPr>
          <w:szCs w:val="28"/>
        </w:rPr>
        <w:t>д.24</w:t>
      </w:r>
      <w:r>
        <w:rPr>
          <w:szCs w:val="28"/>
        </w:rPr>
        <w:t xml:space="preserve">, </w:t>
      </w:r>
      <w:r w:rsidRPr="00C44741">
        <w:rPr>
          <w:szCs w:val="28"/>
        </w:rPr>
        <w:t>д.46</w:t>
      </w:r>
      <w:r>
        <w:rPr>
          <w:szCs w:val="28"/>
        </w:rPr>
        <w:t>,</w:t>
      </w:r>
      <w:r w:rsidRPr="006A25DB">
        <w:rPr>
          <w:szCs w:val="28"/>
        </w:rPr>
        <w:t xml:space="preserve"> </w:t>
      </w:r>
      <w:r>
        <w:rPr>
          <w:szCs w:val="28"/>
        </w:rPr>
        <w:t xml:space="preserve">ул. Молдавская, д.16, ул. 2-ая Новорублёвская, д.15,к.2, ул.Оршанская, д.8,к.4 ул.Ярцевская, </w:t>
      </w:r>
      <w:r w:rsidRPr="00C44741">
        <w:rPr>
          <w:szCs w:val="28"/>
        </w:rPr>
        <w:t>д.11,к.1</w:t>
      </w:r>
      <w:r>
        <w:rPr>
          <w:szCs w:val="28"/>
        </w:rPr>
        <w:t>, ул.</w:t>
      </w:r>
      <w:r w:rsidRPr="00C44741">
        <w:rPr>
          <w:szCs w:val="28"/>
        </w:rPr>
        <w:t xml:space="preserve">Боженко, </w:t>
      </w:r>
      <w:r>
        <w:rPr>
          <w:szCs w:val="28"/>
        </w:rPr>
        <w:t>д.</w:t>
      </w:r>
      <w:r w:rsidRPr="00C44741">
        <w:rPr>
          <w:szCs w:val="28"/>
        </w:rPr>
        <w:t>8, к.4</w:t>
      </w:r>
      <w:r>
        <w:rPr>
          <w:szCs w:val="28"/>
        </w:rPr>
        <w:t xml:space="preserve"> - </w:t>
      </w:r>
      <w:r w:rsidRPr="00C44741">
        <w:rPr>
          <w:szCs w:val="28"/>
        </w:rPr>
        <w:t>замена мягкой кровли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 Полоцкая, д.23/17,</w:t>
      </w:r>
      <w:r w:rsidRPr="006F424D">
        <w:rPr>
          <w:szCs w:val="28"/>
        </w:rPr>
        <w:t xml:space="preserve"> </w:t>
      </w:r>
      <w:r>
        <w:rPr>
          <w:szCs w:val="28"/>
        </w:rPr>
        <w:t>ул.</w:t>
      </w:r>
      <w:r w:rsidRPr="00C44741">
        <w:rPr>
          <w:szCs w:val="28"/>
        </w:rPr>
        <w:t xml:space="preserve">Партизанская, </w:t>
      </w:r>
      <w:r>
        <w:rPr>
          <w:szCs w:val="28"/>
        </w:rPr>
        <w:t>д.</w:t>
      </w:r>
      <w:r w:rsidRPr="00C44741">
        <w:rPr>
          <w:szCs w:val="28"/>
        </w:rPr>
        <w:t>53</w:t>
      </w:r>
      <w:r>
        <w:rPr>
          <w:szCs w:val="28"/>
        </w:rPr>
        <w:t>, ул.</w:t>
      </w:r>
      <w:r w:rsidRPr="00C44741">
        <w:rPr>
          <w:szCs w:val="28"/>
        </w:rPr>
        <w:t>М</w:t>
      </w:r>
      <w:r>
        <w:rPr>
          <w:szCs w:val="28"/>
        </w:rPr>
        <w:t xml:space="preserve">аршала </w:t>
      </w:r>
      <w:r w:rsidRPr="00C44741">
        <w:rPr>
          <w:szCs w:val="28"/>
        </w:rPr>
        <w:t>Тимошенко</w:t>
      </w:r>
      <w:r>
        <w:rPr>
          <w:szCs w:val="28"/>
        </w:rPr>
        <w:t>, дд</w:t>
      </w:r>
      <w:r w:rsidRPr="00C44741">
        <w:rPr>
          <w:szCs w:val="28"/>
        </w:rPr>
        <w:t>.</w:t>
      </w:r>
      <w:r>
        <w:rPr>
          <w:szCs w:val="28"/>
        </w:rPr>
        <w:t xml:space="preserve">4,6  - </w:t>
      </w:r>
      <w:r w:rsidRPr="00C44741">
        <w:rPr>
          <w:szCs w:val="28"/>
        </w:rPr>
        <w:t>замена стальной кровли</w:t>
      </w:r>
    </w:p>
    <w:p w:rsidR="00206C56" w:rsidRPr="00E60242" w:rsidRDefault="00206C56" w:rsidP="004E1AE6">
      <w:pPr>
        <w:ind w:firstLine="708"/>
        <w:jc w:val="both"/>
        <w:rPr>
          <w:b/>
          <w:szCs w:val="28"/>
        </w:rPr>
      </w:pPr>
      <w:r w:rsidRPr="00E60242">
        <w:rPr>
          <w:b/>
          <w:szCs w:val="28"/>
        </w:rPr>
        <w:t xml:space="preserve">- По программе СЭРР </w:t>
      </w:r>
      <w:r w:rsidRPr="005225A9">
        <w:rPr>
          <w:szCs w:val="28"/>
        </w:rPr>
        <w:t>(средств экономического развития района)</w:t>
      </w:r>
      <w:r w:rsidRPr="005A7644">
        <w:rPr>
          <w:szCs w:val="28"/>
        </w:rPr>
        <w:t xml:space="preserve"> </w:t>
      </w:r>
      <w:r>
        <w:rPr>
          <w:b/>
          <w:szCs w:val="28"/>
        </w:rPr>
        <w:t xml:space="preserve">выполнены работы по 4-м адресам </w:t>
      </w:r>
      <w:r w:rsidRPr="00E60242">
        <w:rPr>
          <w:b/>
          <w:szCs w:val="28"/>
        </w:rPr>
        <w:t>на общую сумму 16</w:t>
      </w:r>
      <w:r>
        <w:rPr>
          <w:b/>
          <w:szCs w:val="28"/>
        </w:rPr>
        <w:t xml:space="preserve"> млн. </w:t>
      </w:r>
      <w:r w:rsidRPr="00E60242">
        <w:rPr>
          <w:b/>
          <w:szCs w:val="28"/>
        </w:rPr>
        <w:t>773,00 тыс.руб: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</w:t>
      </w:r>
      <w:r w:rsidRPr="00C44741">
        <w:rPr>
          <w:szCs w:val="28"/>
        </w:rPr>
        <w:t xml:space="preserve">Ельнинская, </w:t>
      </w:r>
      <w:r>
        <w:rPr>
          <w:szCs w:val="28"/>
        </w:rPr>
        <w:t>д.</w:t>
      </w:r>
      <w:r w:rsidRPr="00C44741">
        <w:rPr>
          <w:szCs w:val="28"/>
        </w:rPr>
        <w:t>8</w:t>
      </w:r>
      <w:r>
        <w:rPr>
          <w:szCs w:val="28"/>
        </w:rPr>
        <w:t xml:space="preserve"> - р</w:t>
      </w:r>
      <w:r w:rsidRPr="00C44741">
        <w:rPr>
          <w:szCs w:val="28"/>
        </w:rPr>
        <w:t>емонт фасада</w:t>
      </w:r>
    </w:p>
    <w:p w:rsidR="00206C56" w:rsidRPr="00C44741" w:rsidRDefault="00206C56" w:rsidP="004E1AE6">
      <w:pPr>
        <w:ind w:firstLine="708"/>
        <w:jc w:val="both"/>
        <w:rPr>
          <w:szCs w:val="28"/>
        </w:rPr>
      </w:pPr>
      <w:r w:rsidRPr="00C44741">
        <w:rPr>
          <w:szCs w:val="28"/>
        </w:rPr>
        <w:t xml:space="preserve">Рублевское шоссе, </w:t>
      </w:r>
      <w:r>
        <w:rPr>
          <w:szCs w:val="28"/>
        </w:rPr>
        <w:t>д.</w:t>
      </w:r>
      <w:r w:rsidRPr="00C44741">
        <w:rPr>
          <w:szCs w:val="28"/>
        </w:rPr>
        <w:t>127</w:t>
      </w:r>
      <w:r>
        <w:rPr>
          <w:szCs w:val="28"/>
        </w:rPr>
        <w:t>, ул.Ярцевская, д.11, к.2 - р</w:t>
      </w:r>
      <w:r w:rsidRPr="00C44741">
        <w:rPr>
          <w:szCs w:val="28"/>
        </w:rPr>
        <w:t>емонт мягкой кровли</w:t>
      </w:r>
    </w:p>
    <w:p w:rsidR="00206C56" w:rsidRPr="005225A9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ул.Партизанская, д.15, к.1- р</w:t>
      </w:r>
      <w:r w:rsidRPr="00C44741">
        <w:rPr>
          <w:szCs w:val="28"/>
        </w:rPr>
        <w:t>емонт стальной кровли</w:t>
      </w:r>
    </w:p>
    <w:p w:rsidR="00206C56" w:rsidRPr="00787CA0" w:rsidRDefault="00206C56" w:rsidP="004E1AE6">
      <w:pPr>
        <w:pStyle w:val="NormalWeb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2014 году за счет средств Инвестора «Кунцево Инвест» было произведено благоустройство территории (сквера) по адресу: Академика Павлова д.13-20 с целью обустройства Народного парка на сумму </w:t>
      </w:r>
      <w:r w:rsidRPr="00787CA0">
        <w:rPr>
          <w:b/>
          <w:sz w:val="28"/>
          <w:szCs w:val="28"/>
        </w:rPr>
        <w:t>10 млн. 000 тыс. руб.</w:t>
      </w:r>
    </w:p>
    <w:p w:rsidR="00206C56" w:rsidRPr="000122F2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Санитарное содержание в районе осуществляют 5 подрядных организаций: ООО «Монолит», ООО «РЭП», ООО «Ресурс», ООО «Атон-СтройСервис», ООО «Санрем-М». </w:t>
      </w:r>
    </w:p>
    <w:p w:rsidR="00206C56" w:rsidRDefault="00206C56" w:rsidP="004E1AE6">
      <w:pPr>
        <w:ind w:firstLine="708"/>
        <w:jc w:val="both"/>
        <w:rPr>
          <w:szCs w:val="28"/>
        </w:rPr>
      </w:pPr>
      <w:r w:rsidRPr="00211055">
        <w:rPr>
          <w:szCs w:val="28"/>
        </w:rPr>
        <w:t xml:space="preserve">В районе </w:t>
      </w:r>
      <w:r>
        <w:rPr>
          <w:szCs w:val="28"/>
        </w:rPr>
        <w:t xml:space="preserve">расположены 151 </w:t>
      </w:r>
      <w:r w:rsidRPr="00211055">
        <w:rPr>
          <w:szCs w:val="28"/>
        </w:rPr>
        <w:t xml:space="preserve"> контейнерн</w:t>
      </w:r>
      <w:r>
        <w:rPr>
          <w:szCs w:val="28"/>
        </w:rPr>
        <w:t>ая</w:t>
      </w:r>
      <w:r w:rsidRPr="00211055">
        <w:rPr>
          <w:szCs w:val="28"/>
        </w:rPr>
        <w:t xml:space="preserve"> площадк</w:t>
      </w:r>
      <w:r>
        <w:rPr>
          <w:szCs w:val="28"/>
        </w:rPr>
        <w:t>а</w:t>
      </w:r>
      <w:r w:rsidRPr="00211055">
        <w:rPr>
          <w:szCs w:val="28"/>
        </w:rPr>
        <w:t xml:space="preserve"> </w:t>
      </w:r>
      <w:r>
        <w:rPr>
          <w:szCs w:val="28"/>
        </w:rPr>
        <w:t xml:space="preserve"> твердых бытовых отходов и 50 </w:t>
      </w:r>
      <w:r w:rsidRPr="00211055">
        <w:rPr>
          <w:szCs w:val="28"/>
        </w:rPr>
        <w:t xml:space="preserve"> площадок для установки бункеров под </w:t>
      </w:r>
      <w:r>
        <w:rPr>
          <w:szCs w:val="28"/>
        </w:rPr>
        <w:t xml:space="preserve">крупно-габаритный мусор </w:t>
      </w:r>
      <w:r w:rsidRPr="00211055">
        <w:rPr>
          <w:szCs w:val="28"/>
        </w:rPr>
        <w:t xml:space="preserve"> Мусоровывозящая компания «МКМ Логистика» обслуживает район Кунцево строго </w:t>
      </w:r>
      <w:r>
        <w:rPr>
          <w:szCs w:val="28"/>
        </w:rPr>
        <w:t xml:space="preserve">в соответствии с утвержденным </w:t>
      </w:r>
      <w:r w:rsidRPr="00211055">
        <w:rPr>
          <w:szCs w:val="28"/>
        </w:rPr>
        <w:t>график</w:t>
      </w:r>
      <w:r>
        <w:rPr>
          <w:szCs w:val="28"/>
        </w:rPr>
        <w:t>ом</w:t>
      </w:r>
      <w:r w:rsidRPr="00211055">
        <w:rPr>
          <w:szCs w:val="28"/>
        </w:rPr>
        <w:t>.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Управой района совместно с </w:t>
      </w:r>
      <w:r w:rsidRPr="00D3074D">
        <w:rPr>
          <w:szCs w:val="28"/>
        </w:rPr>
        <w:t>Инспекцией жилищного надзора и Объединением административно-технических инспекций города Москвы был</w:t>
      </w:r>
      <w:r>
        <w:rPr>
          <w:szCs w:val="28"/>
        </w:rPr>
        <w:t>и</w:t>
      </w:r>
      <w:r w:rsidRPr="00D3074D">
        <w:rPr>
          <w:szCs w:val="28"/>
        </w:rPr>
        <w:t xml:space="preserve"> проведен</w:t>
      </w:r>
      <w:r>
        <w:rPr>
          <w:szCs w:val="28"/>
        </w:rPr>
        <w:t xml:space="preserve">ы </w:t>
      </w:r>
      <w:r w:rsidRPr="00D3074D">
        <w:rPr>
          <w:szCs w:val="28"/>
        </w:rPr>
        <w:t>проверк</w:t>
      </w:r>
      <w:r>
        <w:rPr>
          <w:szCs w:val="28"/>
        </w:rPr>
        <w:t>и</w:t>
      </w:r>
      <w:r w:rsidRPr="00D3074D">
        <w:rPr>
          <w:szCs w:val="28"/>
        </w:rPr>
        <w:t xml:space="preserve"> по следующим направлениям: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>- укомплектованность подрядных организаций, осуществляющих уборку дворовых территорий, техникой и дворниками;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 xml:space="preserve">- наличие </w:t>
      </w:r>
      <w:r>
        <w:rPr>
          <w:szCs w:val="28"/>
        </w:rPr>
        <w:t xml:space="preserve">в районе </w:t>
      </w:r>
      <w:r w:rsidRPr="00D3074D">
        <w:rPr>
          <w:szCs w:val="28"/>
        </w:rPr>
        <w:t>незакрепленных территорий;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>- обеспеченность жилищно-эксплуатационных организаций щебнем;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 xml:space="preserve">- подготовка </w:t>
      </w:r>
      <w:r>
        <w:rPr>
          <w:szCs w:val="28"/>
        </w:rPr>
        <w:t xml:space="preserve">к работе </w:t>
      </w:r>
      <w:r w:rsidRPr="00D3074D">
        <w:rPr>
          <w:szCs w:val="28"/>
        </w:rPr>
        <w:t>дорожно-уборочных служб;</w:t>
      </w:r>
    </w:p>
    <w:p w:rsidR="00206C56" w:rsidRPr="00D3074D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>- ремонт асфальто-бетонного покрытия на дворовых территориях;</w:t>
      </w:r>
    </w:p>
    <w:p w:rsidR="00206C56" w:rsidRDefault="00206C56" w:rsidP="004E1AE6">
      <w:pPr>
        <w:ind w:firstLine="708"/>
        <w:jc w:val="both"/>
        <w:rPr>
          <w:szCs w:val="28"/>
        </w:rPr>
      </w:pPr>
      <w:r w:rsidRPr="00D3074D">
        <w:rPr>
          <w:szCs w:val="28"/>
        </w:rPr>
        <w:t xml:space="preserve">- </w:t>
      </w:r>
      <w:r>
        <w:rPr>
          <w:szCs w:val="28"/>
        </w:rPr>
        <w:t xml:space="preserve">наличие </w:t>
      </w:r>
      <w:r w:rsidRPr="00D3074D">
        <w:rPr>
          <w:szCs w:val="28"/>
        </w:rPr>
        <w:t>площадки для спецтехники на дворовых территориях.</w:t>
      </w:r>
    </w:p>
    <w:p w:rsidR="00206C56" w:rsidRPr="00787CA0" w:rsidRDefault="00206C56" w:rsidP="00F57723">
      <w:pPr>
        <w:pStyle w:val="NormalWeb"/>
        <w:spacing w:before="0" w:beforeAutospacing="0" w:after="0" w:afterAutospacing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3A56">
        <w:rPr>
          <w:sz w:val="28"/>
          <w:szCs w:val="28"/>
        </w:rPr>
        <w:t xml:space="preserve"> 2014 году  </w:t>
      </w:r>
      <w:r>
        <w:rPr>
          <w:sz w:val="28"/>
          <w:szCs w:val="28"/>
        </w:rPr>
        <w:t xml:space="preserve">выполнены работы </w:t>
      </w:r>
      <w:r w:rsidRPr="00743A56">
        <w:rPr>
          <w:sz w:val="28"/>
          <w:szCs w:val="28"/>
        </w:rPr>
        <w:t>по устройству наружного освещения</w:t>
      </w:r>
      <w:r>
        <w:rPr>
          <w:sz w:val="28"/>
          <w:szCs w:val="28"/>
        </w:rPr>
        <w:t xml:space="preserve"> </w:t>
      </w:r>
      <w:r w:rsidRPr="00743A56">
        <w:rPr>
          <w:sz w:val="28"/>
          <w:szCs w:val="28"/>
        </w:rPr>
        <w:t xml:space="preserve"> на 14 дворовых территори</w:t>
      </w:r>
      <w:r>
        <w:rPr>
          <w:sz w:val="28"/>
          <w:szCs w:val="28"/>
        </w:rPr>
        <w:t>ях,</w:t>
      </w:r>
      <w:r w:rsidRPr="00743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</w:t>
      </w:r>
      <w:r w:rsidRPr="00743A56">
        <w:rPr>
          <w:sz w:val="28"/>
          <w:szCs w:val="28"/>
        </w:rPr>
        <w:t>25 – опор</w:t>
      </w:r>
      <w:r>
        <w:rPr>
          <w:sz w:val="28"/>
          <w:szCs w:val="28"/>
        </w:rPr>
        <w:t xml:space="preserve"> освещения</w:t>
      </w:r>
      <w:r w:rsidRPr="00743A56">
        <w:rPr>
          <w:sz w:val="28"/>
          <w:szCs w:val="28"/>
        </w:rPr>
        <w:t xml:space="preserve">, </w:t>
      </w:r>
      <w:r>
        <w:rPr>
          <w:sz w:val="28"/>
          <w:szCs w:val="28"/>
        </w:rPr>
        <w:t>на общую сумму</w:t>
      </w:r>
      <w:r w:rsidRPr="00743A56">
        <w:rPr>
          <w:sz w:val="28"/>
          <w:szCs w:val="28"/>
        </w:rPr>
        <w:t xml:space="preserve"> – </w:t>
      </w:r>
      <w:r w:rsidRPr="00787CA0">
        <w:rPr>
          <w:b/>
          <w:sz w:val="28"/>
          <w:szCs w:val="28"/>
        </w:rPr>
        <w:t>3 млн. 315,0 тыс. руб.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 мае 2014 года был составлен и утвержден план-график подготовки жилищного фонда района к эксплуатации в зимний период 2014-2015 годов.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Всего подготовлено:  460  -  жилых строений, из них: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 xml:space="preserve">399   строений  - муниципального фонда; 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 xml:space="preserve">84 строений - ТСЖ 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>44 строений - ЖСК на обслуживании управляющими компаниями;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>10 строений  ТСЖ  и ЖСК на самообслуживании;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>1 строение – ведомственного фонда;</w:t>
      </w:r>
    </w:p>
    <w:p w:rsidR="00206C56" w:rsidRDefault="00206C56" w:rsidP="004E1AE6">
      <w:pPr>
        <w:ind w:left="1200"/>
        <w:jc w:val="both"/>
        <w:rPr>
          <w:szCs w:val="28"/>
        </w:rPr>
      </w:pPr>
      <w:r>
        <w:rPr>
          <w:szCs w:val="28"/>
        </w:rPr>
        <w:t>4 строений   - общежития.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При подготовке жилых домов к осенне-зимней эксплуатации выполнены работы: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- по промывке и опрессовке систем центрального отопления в 100 % жилых домах с ревизией и ремонтом  всей запорной арматуры;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- по восстановлению теплоизоляции трубопроводов в подвалах и чердаках, укомплектованию тепловых узлов контрольно-измерительными приборами.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Приемка внутридомовых систем отопления осуществляется комиссионно с участием представителей Управы района, владельца здания, организации, эксплуатирующей здание, и организации, с которой заключен договор на отпуск тепловой энергии.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Акты готовности системы отопления здания оформлялись у теплоснабжающей организации.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Паспорт готовности здания оформлялся  Инспекцией жилищного надзора по ЗАО города Москвы.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t xml:space="preserve">Управа района осуществляет контроль за подготовкой к зимней эксплуатации объектов правоохранительных органов: Районного военного комиссариата, ОМВД, Кунцевского суда, объектов </w:t>
      </w:r>
      <w:r>
        <w:rPr>
          <w:szCs w:val="28"/>
        </w:rPr>
        <w:t>потребительского рынка, социальной сферы и т.д.</w:t>
      </w:r>
    </w:p>
    <w:p w:rsidR="00206C56" w:rsidRDefault="00206C56" w:rsidP="00063AB6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выполнения антитеррористических мероприятий ежедневно проводится комплексная проверка по закрытию подвальных и чердачных помещений жилищного фонда на территории района, проверка состояния дверных замков и доводчиков в подъездах для исключения случаев проникновения в них посторонних лиц. </w:t>
      </w:r>
    </w:p>
    <w:p w:rsidR="00206C56" w:rsidRPr="00580010" w:rsidRDefault="00206C56" w:rsidP="00580010">
      <w:pPr>
        <w:ind w:firstLine="709"/>
        <w:jc w:val="both"/>
        <w:rPr>
          <w:szCs w:val="28"/>
        </w:rPr>
      </w:pPr>
      <w:r w:rsidRPr="00580010">
        <w:rPr>
          <w:szCs w:val="28"/>
        </w:rPr>
        <w:t xml:space="preserve"> В 2014 году была продолжена работа  с управляющими организациями по обеспечению содержания жилищного фонда</w:t>
      </w:r>
      <w:r>
        <w:rPr>
          <w:szCs w:val="28"/>
        </w:rPr>
        <w:t xml:space="preserve"> и</w:t>
      </w:r>
      <w:r w:rsidRPr="00580010">
        <w:rPr>
          <w:szCs w:val="28"/>
        </w:rPr>
        <w:t xml:space="preserve"> содержани</w:t>
      </w:r>
      <w:r>
        <w:rPr>
          <w:szCs w:val="28"/>
        </w:rPr>
        <w:t>я</w:t>
      </w:r>
      <w:r w:rsidRPr="00580010">
        <w:rPr>
          <w:szCs w:val="28"/>
        </w:rPr>
        <w:t xml:space="preserve"> общедомового имущества</w:t>
      </w:r>
      <w:r>
        <w:rPr>
          <w:szCs w:val="28"/>
        </w:rPr>
        <w:t>.</w:t>
      </w:r>
    </w:p>
    <w:p w:rsidR="00206C56" w:rsidRDefault="00206C56" w:rsidP="004E1AE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712C9">
        <w:rPr>
          <w:szCs w:val="28"/>
          <w:lang w:eastAsia="en-US"/>
        </w:rPr>
        <w:t xml:space="preserve">Всего в районе Кунцево </w:t>
      </w:r>
      <w:r>
        <w:rPr>
          <w:szCs w:val="28"/>
          <w:lang w:eastAsia="en-US"/>
        </w:rPr>
        <w:t xml:space="preserve">в 2014 году </w:t>
      </w:r>
      <w:r w:rsidRPr="00D712C9">
        <w:rPr>
          <w:szCs w:val="28"/>
          <w:lang w:eastAsia="en-US"/>
        </w:rPr>
        <w:t>насчиты</w:t>
      </w:r>
      <w:r>
        <w:rPr>
          <w:szCs w:val="28"/>
          <w:lang w:eastAsia="en-US"/>
        </w:rPr>
        <w:t xml:space="preserve">валось </w:t>
      </w:r>
      <w:r w:rsidRPr="00EE0676">
        <w:rPr>
          <w:szCs w:val="28"/>
          <w:lang w:eastAsia="en-US"/>
        </w:rPr>
        <w:t xml:space="preserve">457 </w:t>
      </w:r>
      <w:r w:rsidRPr="00D712C9">
        <w:rPr>
          <w:szCs w:val="28"/>
          <w:lang w:eastAsia="en-US"/>
        </w:rPr>
        <w:t>многоквартирны</w:t>
      </w:r>
      <w:r>
        <w:rPr>
          <w:szCs w:val="28"/>
          <w:lang w:eastAsia="en-US"/>
        </w:rPr>
        <w:t>х жилых</w:t>
      </w:r>
      <w:r w:rsidRPr="00D712C9">
        <w:rPr>
          <w:szCs w:val="28"/>
          <w:lang w:eastAsia="en-US"/>
        </w:rPr>
        <w:t xml:space="preserve"> дом</w:t>
      </w:r>
      <w:r>
        <w:rPr>
          <w:szCs w:val="28"/>
          <w:lang w:eastAsia="en-US"/>
        </w:rPr>
        <w:t>ов.</w:t>
      </w:r>
    </w:p>
    <w:p w:rsidR="00206C56" w:rsidRPr="00D712C9" w:rsidRDefault="00206C56" w:rsidP="004E1AE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712C9">
        <w:rPr>
          <w:szCs w:val="28"/>
          <w:lang w:eastAsia="en-US"/>
        </w:rPr>
        <w:t xml:space="preserve">Бюджетная субсидия в 2014 году предоставлялась на содержание и текущий ремонт общего имущества 421 дома в сумме </w:t>
      </w:r>
      <w:r w:rsidRPr="00890AFC">
        <w:rPr>
          <w:b/>
          <w:szCs w:val="28"/>
          <w:lang w:eastAsia="en-US"/>
        </w:rPr>
        <w:t>103 млн. 914 тыс.</w:t>
      </w:r>
      <w:r w:rsidRPr="00580010">
        <w:rPr>
          <w:b/>
          <w:szCs w:val="28"/>
          <w:lang w:eastAsia="en-US"/>
        </w:rPr>
        <w:t xml:space="preserve"> рублей</w:t>
      </w:r>
      <w:r w:rsidRPr="00D712C9">
        <w:rPr>
          <w:szCs w:val="28"/>
          <w:lang w:eastAsia="en-US"/>
        </w:rPr>
        <w:t xml:space="preserve">. На 40 домов субсидии управляющим организациям не представлялись в связи с тем, что управляющие организации начисляли платежи за содержание и ремонт общего имущества в многоквартирном доме по ценам выше, установленных Правительством Москвы. </w:t>
      </w:r>
    </w:p>
    <w:p w:rsidR="00206C56" w:rsidRPr="009B4AA7" w:rsidRDefault="00206C56" w:rsidP="00063AB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712C9">
        <w:rPr>
          <w:szCs w:val="28"/>
          <w:lang w:eastAsia="en-US"/>
        </w:rPr>
        <w:t xml:space="preserve">В 2014 году продолжалась  работа по  раскрытию информации о финансово-хозяйственной деятельности управляющих организаций в соответствии со </w:t>
      </w:r>
      <w:hyperlink r:id="rId7" w:history="1">
        <w:r w:rsidRPr="00D712C9">
          <w:rPr>
            <w:szCs w:val="28"/>
            <w:lang w:eastAsia="en-US"/>
          </w:rPr>
          <w:t>Стандартом</w:t>
        </w:r>
      </w:hyperlink>
      <w:r w:rsidRPr="00D712C9">
        <w:rPr>
          <w:szCs w:val="28"/>
          <w:lang w:eastAsia="en-US"/>
        </w:rPr>
        <w:t xml:space="preserve"> раскрытия информации, утвержденным Правительством Российской Федерации. В настоящий момент вся информация об управляющих организациях района, показателях их финансово-хозяйственной деятельности опубликована на официальном сайте «Дома Москвы» в сети Интернет.</w:t>
      </w:r>
    </w:p>
    <w:p w:rsidR="00206C56" w:rsidRPr="0097365C" w:rsidRDefault="00206C56" w:rsidP="004E1AE6">
      <w:pPr>
        <w:ind w:firstLine="709"/>
        <w:jc w:val="both"/>
        <w:rPr>
          <w:szCs w:val="28"/>
          <w:lang w:eastAsia="en-US"/>
        </w:rPr>
      </w:pPr>
      <w:r w:rsidRPr="0097365C">
        <w:rPr>
          <w:szCs w:val="28"/>
          <w:lang w:eastAsia="en-US"/>
        </w:rPr>
        <w:t>В соответствии с Жилищным кодексом Российской Федерации собственники помещений самостоятельно выбирают один из существующих трех способов управления многоквартирными домами (МКД).</w:t>
      </w:r>
    </w:p>
    <w:p w:rsidR="00206C56" w:rsidRPr="0097365C" w:rsidRDefault="00206C56" w:rsidP="004E1AE6">
      <w:pPr>
        <w:ind w:firstLine="709"/>
        <w:jc w:val="both"/>
        <w:rPr>
          <w:szCs w:val="28"/>
          <w:lang w:eastAsia="en-US"/>
        </w:rPr>
      </w:pPr>
      <w:r w:rsidRPr="0097365C">
        <w:rPr>
          <w:szCs w:val="28"/>
          <w:lang w:eastAsia="en-US"/>
        </w:rPr>
        <w:t>Инициаторами проведения таких собраний выступают собственники помещений в МКД.</w:t>
      </w:r>
    </w:p>
    <w:p w:rsidR="00206C56" w:rsidRPr="0097365C" w:rsidRDefault="00206C56" w:rsidP="004E1AE6">
      <w:pPr>
        <w:ind w:firstLine="709"/>
        <w:jc w:val="both"/>
        <w:rPr>
          <w:szCs w:val="28"/>
          <w:lang w:eastAsia="en-US"/>
        </w:rPr>
      </w:pPr>
      <w:r w:rsidRPr="0097365C">
        <w:rPr>
          <w:szCs w:val="28"/>
          <w:lang w:eastAsia="en-US"/>
        </w:rPr>
        <w:t xml:space="preserve">Управа района и ГКУ г. Москвы «Инженерная служба района </w:t>
      </w:r>
      <w:r>
        <w:rPr>
          <w:szCs w:val="28"/>
          <w:lang w:eastAsia="en-US"/>
        </w:rPr>
        <w:t>Кунцево</w:t>
      </w:r>
      <w:r w:rsidRPr="0097365C">
        <w:rPr>
          <w:szCs w:val="28"/>
          <w:lang w:eastAsia="en-US"/>
        </w:rPr>
        <w:t>» оказывают инициативным группам собственников информационную и методическую помощь в организации и проведении собраний:</w:t>
      </w:r>
    </w:p>
    <w:p w:rsidR="00206C56" w:rsidRPr="0097365C" w:rsidRDefault="00206C56" w:rsidP="004E1AE6">
      <w:pPr>
        <w:ind w:firstLine="709"/>
        <w:jc w:val="both"/>
        <w:rPr>
          <w:szCs w:val="28"/>
          <w:lang w:eastAsia="en-US"/>
        </w:rPr>
      </w:pPr>
      <w:r w:rsidRPr="0097365C">
        <w:rPr>
          <w:szCs w:val="28"/>
          <w:lang w:eastAsia="en-US"/>
        </w:rPr>
        <w:t>Инженерная служба района, в рамках возложенных полномочий, осуществляет контроль за расходованием управляющими компаниями района бюджетных субсидий</w:t>
      </w:r>
      <w:r>
        <w:rPr>
          <w:szCs w:val="28"/>
          <w:lang w:eastAsia="en-US"/>
        </w:rPr>
        <w:t xml:space="preserve">. </w:t>
      </w:r>
    </w:p>
    <w:p w:rsidR="00206C56" w:rsidRDefault="00206C56" w:rsidP="004E1AE6">
      <w:pPr>
        <w:jc w:val="both"/>
        <w:rPr>
          <w:szCs w:val="28"/>
        </w:rPr>
      </w:pPr>
      <w:r>
        <w:rPr>
          <w:szCs w:val="28"/>
        </w:rPr>
        <w:tab/>
      </w:r>
      <w:r w:rsidRPr="001E1BCC">
        <w:rPr>
          <w:szCs w:val="28"/>
        </w:rPr>
        <w:t>В дни государственных праздников Государственны</w:t>
      </w:r>
      <w:r>
        <w:rPr>
          <w:szCs w:val="28"/>
        </w:rPr>
        <w:t>е</w:t>
      </w:r>
      <w:r w:rsidRPr="001E1BCC">
        <w:rPr>
          <w:szCs w:val="28"/>
        </w:rPr>
        <w:t xml:space="preserve"> флаг</w:t>
      </w:r>
      <w:r>
        <w:rPr>
          <w:szCs w:val="28"/>
        </w:rPr>
        <w:t>и</w:t>
      </w:r>
      <w:r w:rsidRPr="001E1BCC">
        <w:t xml:space="preserve"> </w:t>
      </w:r>
      <w:r w:rsidRPr="001E1BCC">
        <w:rPr>
          <w:szCs w:val="28"/>
        </w:rPr>
        <w:t>Российской Федерации и флаг</w:t>
      </w:r>
      <w:r>
        <w:rPr>
          <w:szCs w:val="28"/>
        </w:rPr>
        <w:t>и</w:t>
      </w:r>
      <w:r w:rsidRPr="001E1BCC">
        <w:rPr>
          <w:szCs w:val="28"/>
        </w:rPr>
        <w:t xml:space="preserve"> города Москвы вывешивается на </w:t>
      </w:r>
      <w:r>
        <w:rPr>
          <w:szCs w:val="28"/>
        </w:rPr>
        <w:t xml:space="preserve">всех </w:t>
      </w:r>
      <w:r w:rsidRPr="001E1BCC">
        <w:rPr>
          <w:szCs w:val="28"/>
        </w:rPr>
        <w:t>жилых и нежилых строени</w:t>
      </w:r>
      <w:r>
        <w:rPr>
          <w:szCs w:val="28"/>
        </w:rPr>
        <w:t>ях</w:t>
      </w:r>
      <w:r w:rsidRPr="001E1BCC">
        <w:rPr>
          <w:szCs w:val="28"/>
        </w:rPr>
        <w:t xml:space="preserve"> независимо от формы собственности и ведомственной принадлежности</w:t>
      </w:r>
      <w:r>
        <w:rPr>
          <w:szCs w:val="28"/>
        </w:rPr>
        <w:t>.</w:t>
      </w:r>
    </w:p>
    <w:p w:rsidR="00206C56" w:rsidRDefault="00206C56" w:rsidP="004E1AE6">
      <w:pPr>
        <w:ind w:firstLine="708"/>
        <w:jc w:val="both"/>
        <w:rPr>
          <w:szCs w:val="28"/>
        </w:rPr>
      </w:pPr>
      <w:r w:rsidRPr="00DD572B">
        <w:rPr>
          <w:szCs w:val="28"/>
        </w:rPr>
        <w:t>Управа района координировала и обеспечивала работу по праздничному и тематическому оформлению подведомственных организаций и предприятий в соответствии с городской Концепцией праздничного оформления Москвы.</w:t>
      </w:r>
    </w:p>
    <w:p w:rsidR="00206C56" w:rsidRDefault="00206C56" w:rsidP="004E1AE6">
      <w:pPr>
        <w:jc w:val="both"/>
        <w:outlineLvl w:val="0"/>
        <w:rPr>
          <w:szCs w:val="28"/>
        </w:rPr>
      </w:pPr>
      <w:r>
        <w:rPr>
          <w:szCs w:val="28"/>
        </w:rPr>
        <w:tab/>
        <w:t xml:space="preserve">По программе декоративной иллюминации в Осеннее-зимний  период 2014-2015 гг. по адресам: ул. Василия Ботылева  (ДК Рублево), ул. Ярцевская, д. 21- площадка перед кинотеатром «Брест», а также Рублевскому шоссе (вся четная сторона) было выполнено праздничное оформление.  </w:t>
      </w:r>
    </w:p>
    <w:p w:rsidR="00206C56" w:rsidRDefault="00206C56" w:rsidP="00D14099">
      <w:pPr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рамках проведения акции «Миллион деревьев» в весенний  период 2014 года были высажены 24 дерева, а также  3910 кустарников по 15 адресам.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 осенний период 2014 года  проведена посадка около 400 деревьев и 2550 кустарников по 33 адресам.</w:t>
      </w:r>
    </w:p>
    <w:p w:rsidR="00206C56" w:rsidRDefault="00206C56" w:rsidP="00A95223">
      <w:pPr>
        <w:tabs>
          <w:tab w:val="left" w:pos="0"/>
        </w:tabs>
        <w:jc w:val="center"/>
        <w:rPr>
          <w:szCs w:val="28"/>
        </w:rPr>
      </w:pPr>
    </w:p>
    <w:p w:rsidR="00206C56" w:rsidRPr="00847D9D" w:rsidRDefault="00206C56" w:rsidP="00A95223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1.2. ВЫЯВЛЕНИЕ ОСВОБОДИВШЕЙСЯ И САМОВОЛЬНО ЗАНЯТОЙ ЖИЛОЙ ПЛОЩАДИ</w:t>
      </w:r>
    </w:p>
    <w:p w:rsidR="00206C56" w:rsidRDefault="00206C56" w:rsidP="004E1AE6">
      <w:pPr>
        <w:jc w:val="both"/>
        <w:rPr>
          <w:szCs w:val="28"/>
        </w:rPr>
      </w:pPr>
      <w:r w:rsidRPr="00847D9D">
        <w:rPr>
          <w:szCs w:val="28"/>
        </w:rPr>
        <w:tab/>
        <w:t>Во исполнение требований Федерального закона от 06.03.2006г. № 35-ФЗ «О противодействии терроризму», недопущения нарушений миграционного законодательства и в соответствии с полномочиями территориальных органов исполнительной власти города Москвы, распоряжением главы управы от 15.01.2014 № 2-Р создана районная комиссия по проверке содержания отселенного и частично отселенного жилищного фонда района Кунцево города Москвы.</w:t>
      </w:r>
    </w:p>
    <w:p w:rsidR="00206C56" w:rsidRPr="00847D9D" w:rsidRDefault="00206C56" w:rsidP="00A95223">
      <w:pPr>
        <w:ind w:firstLine="709"/>
        <w:jc w:val="both"/>
        <w:rPr>
          <w:szCs w:val="28"/>
        </w:rPr>
      </w:pPr>
      <w:r w:rsidRPr="00847D9D">
        <w:rPr>
          <w:szCs w:val="28"/>
        </w:rPr>
        <w:t>В 2014 году  комиссией регулярно  проводились проверки частично отселенных и  отселенных жилых домов в районе Кунцево.</w:t>
      </w:r>
    </w:p>
    <w:p w:rsidR="00206C56" w:rsidRDefault="00206C56" w:rsidP="004E1AE6">
      <w:pPr>
        <w:jc w:val="both"/>
        <w:rPr>
          <w:szCs w:val="28"/>
        </w:rPr>
      </w:pPr>
      <w:r w:rsidRPr="00847D9D">
        <w:rPr>
          <w:szCs w:val="28"/>
        </w:rPr>
        <w:tab/>
        <w:t>В результате проверок обследовано 728 квартир, задержано 117 человек.</w:t>
      </w:r>
    </w:p>
    <w:p w:rsidR="00206C56" w:rsidRDefault="00206C56" w:rsidP="00A11E8C">
      <w:pPr>
        <w:tabs>
          <w:tab w:val="left" w:pos="3217"/>
        </w:tabs>
        <w:jc w:val="both"/>
        <w:rPr>
          <w:szCs w:val="28"/>
        </w:rPr>
      </w:pPr>
      <w:r w:rsidRPr="00847D9D">
        <w:rPr>
          <w:szCs w:val="28"/>
        </w:rPr>
        <w:t>Во всех обследованных квартирах разбито сантехническое</w:t>
      </w:r>
      <w:r>
        <w:rPr>
          <w:szCs w:val="28"/>
        </w:rPr>
        <w:t xml:space="preserve"> </w:t>
      </w:r>
      <w:r w:rsidRPr="00847D9D">
        <w:rPr>
          <w:szCs w:val="28"/>
        </w:rPr>
        <w:t>оборудование,</w:t>
      </w:r>
      <w:r w:rsidRPr="00A11E8C">
        <w:rPr>
          <w:szCs w:val="28"/>
        </w:rPr>
        <w:t xml:space="preserve"> </w:t>
      </w:r>
      <w:r w:rsidRPr="00847D9D">
        <w:rPr>
          <w:szCs w:val="28"/>
        </w:rPr>
        <w:t>коммуникации отключены,</w:t>
      </w:r>
      <w:r>
        <w:rPr>
          <w:szCs w:val="28"/>
        </w:rPr>
        <w:t xml:space="preserve"> </w:t>
      </w:r>
      <w:r w:rsidRPr="00847D9D">
        <w:rPr>
          <w:szCs w:val="28"/>
        </w:rPr>
        <w:t>входные двери заварены</w:t>
      </w:r>
      <w:r>
        <w:rPr>
          <w:szCs w:val="28"/>
        </w:rPr>
        <w:t xml:space="preserve"> </w:t>
      </w:r>
      <w:r w:rsidRPr="00847D9D">
        <w:rPr>
          <w:szCs w:val="28"/>
        </w:rPr>
        <w:t>или</w:t>
      </w:r>
      <w:r>
        <w:rPr>
          <w:szCs w:val="28"/>
        </w:rPr>
        <w:t xml:space="preserve"> </w:t>
      </w:r>
      <w:r w:rsidRPr="00847D9D">
        <w:rPr>
          <w:szCs w:val="28"/>
        </w:rPr>
        <w:t>забиты и опечатаны.</w:t>
      </w:r>
    </w:p>
    <w:p w:rsidR="00206C56" w:rsidRPr="00847D9D" w:rsidRDefault="00206C56" w:rsidP="00A11E8C">
      <w:pPr>
        <w:tabs>
          <w:tab w:val="left" w:pos="3217"/>
        </w:tabs>
        <w:rPr>
          <w:szCs w:val="28"/>
        </w:rPr>
      </w:pPr>
      <w:r w:rsidRPr="00847D9D">
        <w:rPr>
          <w:szCs w:val="28"/>
        </w:rPr>
        <w:t xml:space="preserve">Все задержанные </w:t>
      </w:r>
      <w:r>
        <w:rPr>
          <w:szCs w:val="28"/>
        </w:rPr>
        <w:t xml:space="preserve">лица </w:t>
      </w:r>
      <w:r w:rsidRPr="00847D9D">
        <w:rPr>
          <w:szCs w:val="28"/>
        </w:rPr>
        <w:t xml:space="preserve">доставлены в отдел МВД по району Кунцево. </w:t>
      </w:r>
    </w:p>
    <w:p w:rsidR="00206C56" w:rsidRPr="00847D9D" w:rsidRDefault="00206C56" w:rsidP="004E1AE6">
      <w:pPr>
        <w:jc w:val="both"/>
        <w:rPr>
          <w:szCs w:val="28"/>
        </w:rPr>
      </w:pPr>
      <w:r w:rsidRPr="00847D9D">
        <w:rPr>
          <w:szCs w:val="28"/>
        </w:rPr>
        <w:tab/>
      </w:r>
      <w:r>
        <w:rPr>
          <w:szCs w:val="28"/>
        </w:rPr>
        <w:t>Р</w:t>
      </w:r>
      <w:r w:rsidRPr="00847D9D">
        <w:rPr>
          <w:szCs w:val="28"/>
        </w:rPr>
        <w:t>абота</w:t>
      </w:r>
      <w:r>
        <w:rPr>
          <w:szCs w:val="28"/>
        </w:rPr>
        <w:t xml:space="preserve"> по выявлению незаконно проживающих лиц - </w:t>
      </w:r>
      <w:r w:rsidRPr="00847D9D">
        <w:rPr>
          <w:szCs w:val="28"/>
        </w:rPr>
        <w:t xml:space="preserve"> продолжатся. </w:t>
      </w:r>
    </w:p>
    <w:p w:rsidR="00206C56" w:rsidRDefault="00206C56" w:rsidP="004E1AE6">
      <w:pPr>
        <w:jc w:val="both"/>
        <w:rPr>
          <w:sz w:val="20"/>
          <w:szCs w:val="20"/>
        </w:rPr>
      </w:pPr>
    </w:p>
    <w:p w:rsidR="00206C56" w:rsidRDefault="00206C56" w:rsidP="004E1AE6">
      <w:pPr>
        <w:jc w:val="center"/>
        <w:rPr>
          <w:szCs w:val="28"/>
        </w:rPr>
      </w:pPr>
    </w:p>
    <w:p w:rsidR="00206C56" w:rsidRDefault="00206C56" w:rsidP="004E1AE6">
      <w:pPr>
        <w:jc w:val="center"/>
        <w:rPr>
          <w:szCs w:val="28"/>
        </w:rPr>
      </w:pPr>
    </w:p>
    <w:p w:rsidR="00206C56" w:rsidRPr="00DB762A" w:rsidRDefault="00206C56" w:rsidP="004E1AE6">
      <w:pPr>
        <w:jc w:val="center"/>
        <w:rPr>
          <w:szCs w:val="28"/>
        </w:rPr>
      </w:pPr>
      <w:r>
        <w:rPr>
          <w:szCs w:val="28"/>
        </w:rPr>
        <w:t xml:space="preserve">1.3. </w:t>
      </w:r>
      <w:r w:rsidRPr="00DB762A">
        <w:rPr>
          <w:szCs w:val="28"/>
        </w:rPr>
        <w:t>ВЫЯВЛЕНИЕ САМОВОЛЬНОГО СТРОИТЕЛЬСТВА И НЕЗАКОННО РАЗМЕЩЕННЫХ НЕКАПИТАЛЬНЫХ ОБЬЕКТОВ</w:t>
      </w:r>
    </w:p>
    <w:p w:rsidR="00206C56" w:rsidRPr="00DB762A" w:rsidRDefault="00206C56" w:rsidP="004E1AE6">
      <w:pPr>
        <w:ind w:firstLine="708"/>
        <w:jc w:val="both"/>
        <w:rPr>
          <w:szCs w:val="28"/>
        </w:rPr>
      </w:pPr>
      <w:r w:rsidRPr="00DB762A">
        <w:rPr>
          <w:szCs w:val="28"/>
        </w:rPr>
        <w:t xml:space="preserve">В соответствии с постановлением Правительства Москвы от 11.12.2013 № 819-ПП управа района Кунцево осуществляет еженедельный мониторинг территории с целью выявления признаков незаконного (нецелевого) использования земельных участков, с направлением информации о результатах мониторинга в </w:t>
      </w:r>
      <w:hyperlink r:id="rId8" w:tooltip="Государственная инспекция по контролю за использованием объектов недвижимости города Москвы (Госинспекция по недвижимости)" w:history="1">
        <w:r w:rsidRPr="00DB762A">
          <w:rPr>
            <w:szCs w:val="28"/>
          </w:rPr>
          <w:t>Государственную инспекцию по контролю за использованием объектов недвижимости города Москвы</w:t>
        </w:r>
      </w:hyperlink>
      <w:r w:rsidRPr="00DB762A">
        <w:rPr>
          <w:szCs w:val="28"/>
        </w:rPr>
        <w:t>.</w:t>
      </w:r>
    </w:p>
    <w:p w:rsidR="00206C56" w:rsidRDefault="00206C56" w:rsidP="00DB762A">
      <w:pPr>
        <w:ind w:firstLine="708"/>
        <w:jc w:val="both"/>
        <w:rPr>
          <w:sz w:val="24"/>
        </w:rPr>
      </w:pPr>
      <w:r w:rsidRPr="00DB762A">
        <w:rPr>
          <w:szCs w:val="28"/>
        </w:rPr>
        <w:t>В ходе мониторинга за период 2014 года</w:t>
      </w:r>
      <w:r>
        <w:rPr>
          <w:szCs w:val="28"/>
        </w:rPr>
        <w:t xml:space="preserve"> </w:t>
      </w:r>
      <w:r w:rsidRPr="00DB762A">
        <w:rPr>
          <w:szCs w:val="28"/>
        </w:rPr>
        <w:t xml:space="preserve">выявлено и направлено в Госинспекцию по контролю за использованием объектов недвижимости города Москвы </w:t>
      </w:r>
      <w:r w:rsidRPr="00DB762A">
        <w:rPr>
          <w:b/>
          <w:szCs w:val="28"/>
        </w:rPr>
        <w:t xml:space="preserve"> 15</w:t>
      </w:r>
      <w:r>
        <w:rPr>
          <w:b/>
          <w:szCs w:val="28"/>
        </w:rPr>
        <w:t xml:space="preserve"> </w:t>
      </w:r>
      <w:r w:rsidRPr="00DB762A">
        <w:rPr>
          <w:b/>
          <w:szCs w:val="28"/>
        </w:rPr>
        <w:t>объектов</w:t>
      </w:r>
      <w:r w:rsidRPr="00DB762A">
        <w:rPr>
          <w:szCs w:val="28"/>
        </w:rPr>
        <w:t xml:space="preserve"> по адресам</w:t>
      </w:r>
      <w:r w:rsidRPr="006D085E">
        <w:rPr>
          <w:szCs w:val="28"/>
        </w:rPr>
        <w:t xml:space="preserve">: </w:t>
      </w:r>
      <w:r w:rsidRPr="00DB762A">
        <w:rPr>
          <w:szCs w:val="28"/>
        </w:rPr>
        <w:t>ул. Ивана Франко, д.41 (магазин – увеличение площади);</w:t>
      </w:r>
      <w:r>
        <w:rPr>
          <w:szCs w:val="28"/>
        </w:rPr>
        <w:t xml:space="preserve"> </w:t>
      </w:r>
      <w:r w:rsidRPr="00DB762A">
        <w:rPr>
          <w:szCs w:val="28"/>
        </w:rPr>
        <w:t>ул. 3-я Мякининская, д.30, стр.1 (жилой дом отсутствует разрешение на строительство);</w:t>
      </w:r>
      <w:r>
        <w:rPr>
          <w:szCs w:val="28"/>
        </w:rPr>
        <w:t xml:space="preserve"> </w:t>
      </w:r>
      <w:r w:rsidRPr="00DB762A">
        <w:rPr>
          <w:szCs w:val="28"/>
        </w:rPr>
        <w:t>ул. 2-я Новорублевская, 11, стр.1 (магазин –пристройка);</w:t>
      </w:r>
      <w:r>
        <w:rPr>
          <w:szCs w:val="28"/>
        </w:rPr>
        <w:t xml:space="preserve"> </w:t>
      </w:r>
      <w:r w:rsidRPr="00DB762A">
        <w:rPr>
          <w:szCs w:val="28"/>
        </w:rPr>
        <w:t>ул. Боженко.вл.5а (магазин - пристройка);</w:t>
      </w:r>
      <w:r>
        <w:rPr>
          <w:szCs w:val="28"/>
        </w:rPr>
        <w:t xml:space="preserve"> </w:t>
      </w:r>
      <w:r w:rsidRPr="00DB762A">
        <w:rPr>
          <w:szCs w:val="28"/>
        </w:rPr>
        <w:t>Рублевское шоссе (800 м от МКАД) ОАО «МОСИНЖСТРОЙКОМПЛЕКТ);</w:t>
      </w:r>
      <w:r>
        <w:rPr>
          <w:szCs w:val="28"/>
        </w:rPr>
        <w:t xml:space="preserve"> </w:t>
      </w:r>
      <w:r w:rsidRPr="00DB762A">
        <w:rPr>
          <w:szCs w:val="28"/>
        </w:rPr>
        <w:t>2-я Новорублевская ул., вл.13А.(офис);  ул. 2-я Мякининская, д. 38 (жилой дом); ул. 4-я Мякининская. д. 25, стр.1 (жилой дом); ул. 1-я Мякининская, д. 14А, стр. 1(жилой дом).; МКАД 56 км (внутренняя сторона автомойка); ул. Василия Ботылева, вл.41.(шиномонтаж); ул. Маршала Тимшенко, вл. 5а (гаражи – 4 шт.);</w:t>
      </w:r>
    </w:p>
    <w:p w:rsidR="00206C56" w:rsidRPr="00DB762A" w:rsidRDefault="00206C56" w:rsidP="00DB762A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Три </w:t>
      </w:r>
      <w:r w:rsidRPr="00517285">
        <w:rPr>
          <w:b/>
          <w:szCs w:val="28"/>
        </w:rPr>
        <w:t>из них снесено</w:t>
      </w:r>
      <w:r>
        <w:rPr>
          <w:b/>
          <w:szCs w:val="28"/>
        </w:rPr>
        <w:t xml:space="preserve"> </w:t>
      </w:r>
      <w:r w:rsidRPr="00DB762A">
        <w:rPr>
          <w:szCs w:val="28"/>
        </w:rPr>
        <w:t>(ул. 3-я Черепковская (бетонный завод); ул. Василия Ботылева, 41 (гараж); ул. Молодогвардейская, 58 (автосервис)</w:t>
      </w:r>
      <w:r>
        <w:rPr>
          <w:szCs w:val="28"/>
        </w:rPr>
        <w:t>)</w:t>
      </w:r>
      <w:r w:rsidRPr="00DB762A">
        <w:rPr>
          <w:b/>
          <w:szCs w:val="28"/>
        </w:rPr>
        <w:t>.</w:t>
      </w:r>
    </w:p>
    <w:p w:rsidR="00206C56" w:rsidRPr="004C360F" w:rsidRDefault="00206C56" w:rsidP="004E1AE6">
      <w:pPr>
        <w:jc w:val="both"/>
        <w:rPr>
          <w:sz w:val="16"/>
          <w:szCs w:val="16"/>
        </w:rPr>
      </w:pP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Одновременно, управа района Кунцево на постоянной основе выявляет незаконно размещенные объекты, не являющиеся  объектами капитального строительства. </w:t>
      </w:r>
    </w:p>
    <w:p w:rsidR="00206C56" w:rsidRPr="00A7059F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За период 2014 года  было выявлено и снесено </w:t>
      </w:r>
      <w:r w:rsidRPr="006D085E">
        <w:rPr>
          <w:b/>
          <w:szCs w:val="28"/>
        </w:rPr>
        <w:t>14 объектов</w:t>
      </w:r>
      <w:r>
        <w:rPr>
          <w:szCs w:val="28"/>
        </w:rPr>
        <w:t xml:space="preserve"> общее количество </w:t>
      </w:r>
      <w:r w:rsidRPr="006D085E">
        <w:rPr>
          <w:b/>
          <w:szCs w:val="28"/>
        </w:rPr>
        <w:t>828 шт.</w:t>
      </w:r>
      <w:r>
        <w:rPr>
          <w:szCs w:val="28"/>
        </w:rPr>
        <w:t xml:space="preserve"> (гаражи, металлические конструкции, тенты-навесы, ракушки) без оформленных земельно-правовых отношений и права собственности, размещенных на территории района Кунцево по следующим адресам: </w:t>
      </w:r>
      <w:r w:rsidRPr="00A7059F">
        <w:rPr>
          <w:szCs w:val="28"/>
        </w:rPr>
        <w:t xml:space="preserve">ул. Молодогвардейская д.23;ул.Кунцевская,д.4,к.1;ул.Кунцевская, д.4корп.2;ул.Кунцевская, ул., вл.8, корп.1;ул. Ярцевская, д.7-9; ул. Ярцевская, д.3; ул. Кунцевская, 1/5;ул. Бобруйская, д. 6, корп.2; ул. Бобруйская, д.14, к.1; ул. Бобруйская, д.22. к.1; Рублевское шоссе, д.18, корп.1;  Рублевское шоссе, д.24. к.1; ул. Академика Павлова, д.10 </w:t>
      </w:r>
    </w:p>
    <w:p w:rsidR="00206C56" w:rsidRDefault="00206C56" w:rsidP="004E1AE6">
      <w:pPr>
        <w:ind w:firstLine="708"/>
        <w:jc w:val="both"/>
        <w:rPr>
          <w:szCs w:val="28"/>
        </w:rPr>
      </w:pPr>
    </w:p>
    <w:p w:rsidR="00206C56" w:rsidRPr="00A708F3" w:rsidRDefault="00206C56" w:rsidP="00905376">
      <w:pPr>
        <w:jc w:val="center"/>
        <w:rPr>
          <w:b/>
          <w:szCs w:val="28"/>
        </w:rPr>
      </w:pPr>
      <w:r>
        <w:rPr>
          <w:szCs w:val="28"/>
        </w:rPr>
        <w:t xml:space="preserve">1.4. </w:t>
      </w:r>
      <w:r w:rsidRPr="00905376">
        <w:rPr>
          <w:szCs w:val="28"/>
        </w:rPr>
        <w:t>СОЦИАЛЬНОЕ РАЗВИТИЕ</w:t>
      </w:r>
    </w:p>
    <w:p w:rsidR="00206C56" w:rsidRDefault="00206C56" w:rsidP="00905376">
      <w:pPr>
        <w:tabs>
          <w:tab w:val="left" w:pos="0"/>
        </w:tabs>
        <w:jc w:val="both"/>
        <w:outlineLvl w:val="0"/>
        <w:rPr>
          <w:szCs w:val="28"/>
        </w:rPr>
      </w:pPr>
      <w:r>
        <w:rPr>
          <w:szCs w:val="28"/>
        </w:rPr>
        <w:tab/>
        <w:t>По состоянию на 12.01.2015 года в районе Кунцево проживает:</w:t>
      </w:r>
    </w:p>
    <w:p w:rsidR="00206C56" w:rsidRDefault="00206C56" w:rsidP="004E1AE6">
      <w:pPr>
        <w:tabs>
          <w:tab w:val="left" w:pos="0"/>
        </w:tabs>
        <w:jc w:val="both"/>
        <w:outlineLvl w:val="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трудоспособное население – </w:t>
      </w:r>
      <w:r w:rsidRPr="00E40FC4">
        <w:rPr>
          <w:b/>
          <w:szCs w:val="28"/>
        </w:rPr>
        <w:t>75</w:t>
      </w:r>
      <w:r>
        <w:rPr>
          <w:b/>
          <w:szCs w:val="28"/>
        </w:rPr>
        <w:t xml:space="preserve"> 461 </w:t>
      </w:r>
      <w:r>
        <w:rPr>
          <w:szCs w:val="28"/>
        </w:rPr>
        <w:t>человек;</w:t>
      </w:r>
    </w:p>
    <w:p w:rsidR="00206C56" w:rsidRDefault="00206C56" w:rsidP="004E1AE6">
      <w:pPr>
        <w:tabs>
          <w:tab w:val="left" w:pos="0"/>
        </w:tabs>
        <w:jc w:val="both"/>
        <w:outlineLvl w:val="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пенсионеры по возрасту – </w:t>
      </w:r>
      <w:r>
        <w:rPr>
          <w:b/>
          <w:szCs w:val="28"/>
        </w:rPr>
        <w:t xml:space="preserve">50 739 </w:t>
      </w:r>
      <w:r>
        <w:rPr>
          <w:szCs w:val="28"/>
        </w:rPr>
        <w:t xml:space="preserve">человек, в том числе инвалиды с различного рода заболеваниями  –  </w:t>
      </w:r>
      <w:r w:rsidRPr="008300A4">
        <w:rPr>
          <w:b/>
          <w:szCs w:val="28"/>
        </w:rPr>
        <w:t>1</w:t>
      </w:r>
      <w:r>
        <w:rPr>
          <w:b/>
          <w:szCs w:val="28"/>
        </w:rPr>
        <w:t>7</w:t>
      </w:r>
      <w:r w:rsidRPr="008300A4">
        <w:rPr>
          <w:b/>
          <w:szCs w:val="28"/>
        </w:rPr>
        <w:t xml:space="preserve"> </w:t>
      </w:r>
      <w:r>
        <w:rPr>
          <w:b/>
          <w:szCs w:val="28"/>
        </w:rPr>
        <w:t xml:space="preserve">350 </w:t>
      </w:r>
      <w:r>
        <w:rPr>
          <w:szCs w:val="28"/>
        </w:rPr>
        <w:t>человек;</w:t>
      </w:r>
    </w:p>
    <w:p w:rsidR="00206C56" w:rsidRDefault="00206C56" w:rsidP="004E1AE6">
      <w:pPr>
        <w:tabs>
          <w:tab w:val="left" w:pos="0"/>
        </w:tabs>
        <w:jc w:val="both"/>
        <w:outlineLvl w:val="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дети до 18 лет – </w:t>
      </w:r>
      <w:r>
        <w:rPr>
          <w:b/>
          <w:szCs w:val="28"/>
        </w:rPr>
        <w:t xml:space="preserve">21 600 </w:t>
      </w:r>
      <w:r>
        <w:rPr>
          <w:szCs w:val="28"/>
        </w:rPr>
        <w:t>человек;</w:t>
      </w:r>
    </w:p>
    <w:p w:rsidR="00206C56" w:rsidRDefault="00206C56" w:rsidP="004E1AE6">
      <w:pPr>
        <w:tabs>
          <w:tab w:val="left" w:pos="0"/>
        </w:tabs>
        <w:jc w:val="both"/>
        <w:outlineLvl w:val="0"/>
        <w:rPr>
          <w:szCs w:val="28"/>
        </w:rPr>
      </w:pPr>
      <w:r>
        <w:rPr>
          <w:szCs w:val="28"/>
        </w:rPr>
        <w:tab/>
        <w:t xml:space="preserve">-    </w:t>
      </w:r>
      <w:r>
        <w:rPr>
          <w:b/>
          <w:szCs w:val="28"/>
        </w:rPr>
        <w:t>486</w:t>
      </w:r>
      <w:r>
        <w:rPr>
          <w:szCs w:val="28"/>
        </w:rPr>
        <w:t xml:space="preserve"> многодетных семей (в которых воспитывается от 3-х до 7 детей).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Приоритетные направления работы социального комплекса - социальная поддержка участников и инвалидов, ветеранов Великой Отечественной войны, а также оказание широкого спектра социальных услуг нуждающемуся населению.</w:t>
      </w:r>
    </w:p>
    <w:p w:rsidR="00206C56" w:rsidRPr="00905376" w:rsidRDefault="00206C56" w:rsidP="00905376">
      <w:pPr>
        <w:ind w:firstLine="708"/>
        <w:jc w:val="both"/>
        <w:rPr>
          <w:szCs w:val="28"/>
        </w:rPr>
      </w:pPr>
      <w:r w:rsidRPr="00905376">
        <w:rPr>
          <w:szCs w:val="28"/>
        </w:rPr>
        <w:t xml:space="preserve">За 2014 год </w:t>
      </w:r>
      <w:r>
        <w:rPr>
          <w:szCs w:val="28"/>
        </w:rPr>
        <w:t xml:space="preserve">на социальную сферу </w:t>
      </w:r>
      <w:r w:rsidRPr="00905376">
        <w:rPr>
          <w:szCs w:val="28"/>
        </w:rPr>
        <w:t>были израсходованы</w:t>
      </w:r>
      <w:r>
        <w:rPr>
          <w:szCs w:val="28"/>
        </w:rPr>
        <w:t xml:space="preserve"> финансовые средства </w:t>
      </w:r>
      <w:r w:rsidRPr="00905376">
        <w:rPr>
          <w:szCs w:val="28"/>
        </w:rPr>
        <w:t>на следующие цели:</w:t>
      </w:r>
    </w:p>
    <w:p w:rsidR="00206C56" w:rsidRPr="00354AE7" w:rsidRDefault="00206C56" w:rsidP="00905376">
      <w:pPr>
        <w:ind w:firstLine="709"/>
        <w:jc w:val="both"/>
        <w:rPr>
          <w:szCs w:val="28"/>
        </w:rPr>
      </w:pPr>
      <w:r w:rsidRPr="00354AE7">
        <w:rPr>
          <w:szCs w:val="28"/>
        </w:rPr>
        <w:t xml:space="preserve">-оказание материальной помощи для жителей района, оказавшихся в трудной жизненной ситуации </w:t>
      </w:r>
      <w:r w:rsidRPr="00CB6674">
        <w:rPr>
          <w:b/>
          <w:szCs w:val="28"/>
        </w:rPr>
        <w:t>(</w:t>
      </w:r>
      <w:r w:rsidRPr="00473AF6">
        <w:rPr>
          <w:b/>
          <w:color w:val="000000"/>
          <w:szCs w:val="28"/>
        </w:rPr>
        <w:t>218 чел.)</w:t>
      </w:r>
      <w:r>
        <w:rPr>
          <w:b/>
          <w:szCs w:val="28"/>
        </w:rPr>
        <w:t xml:space="preserve"> </w:t>
      </w:r>
      <w:r w:rsidRPr="00C1442E">
        <w:rPr>
          <w:szCs w:val="28"/>
        </w:rPr>
        <w:t>на общую сумму</w:t>
      </w:r>
      <w:r>
        <w:rPr>
          <w:b/>
          <w:szCs w:val="28"/>
        </w:rPr>
        <w:t xml:space="preserve"> 1679,0 тыс. руб.</w:t>
      </w:r>
      <w:r w:rsidRPr="00354AE7">
        <w:rPr>
          <w:szCs w:val="28"/>
        </w:rPr>
        <w:t>;</w:t>
      </w:r>
    </w:p>
    <w:p w:rsidR="00206C56" w:rsidRDefault="00206C56" w:rsidP="00905376">
      <w:pPr>
        <w:ind w:firstLine="709"/>
        <w:jc w:val="both"/>
        <w:rPr>
          <w:szCs w:val="28"/>
        </w:rPr>
      </w:pPr>
      <w:r w:rsidRPr="00354AE7">
        <w:rPr>
          <w:szCs w:val="28"/>
        </w:rPr>
        <w:t xml:space="preserve">-обеспечение продовольственными наборами ветеранов Великой Отечественной войны и инвалидов </w:t>
      </w:r>
      <w:r w:rsidRPr="00CB6674">
        <w:rPr>
          <w:b/>
          <w:szCs w:val="28"/>
        </w:rPr>
        <w:t>(</w:t>
      </w:r>
      <w:r w:rsidRPr="00473AF6">
        <w:rPr>
          <w:b/>
          <w:color w:val="000000"/>
          <w:szCs w:val="28"/>
        </w:rPr>
        <w:t>1264 чел.)</w:t>
      </w:r>
      <w:r w:rsidRPr="00473AF6">
        <w:rPr>
          <w:color w:val="000000"/>
          <w:szCs w:val="28"/>
        </w:rPr>
        <w:t>;</w:t>
      </w:r>
    </w:p>
    <w:p w:rsidR="00206C56" w:rsidRDefault="00206C56" w:rsidP="0090537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455C1E">
        <w:t xml:space="preserve"> </w:t>
      </w:r>
      <w:r w:rsidRPr="00455C1E">
        <w:rPr>
          <w:szCs w:val="28"/>
        </w:rPr>
        <w:t>обеспечение продовольственными наборами</w:t>
      </w:r>
      <w:r>
        <w:rPr>
          <w:szCs w:val="28"/>
        </w:rPr>
        <w:t xml:space="preserve"> семей с детьми-инвалидами </w:t>
      </w:r>
      <w:r w:rsidRPr="00A723A7">
        <w:rPr>
          <w:b/>
          <w:szCs w:val="28"/>
        </w:rPr>
        <w:t>(180 чел</w:t>
      </w:r>
      <w:r>
        <w:rPr>
          <w:b/>
          <w:szCs w:val="28"/>
        </w:rPr>
        <w:t>.</w:t>
      </w:r>
      <w:r w:rsidRPr="00A723A7">
        <w:rPr>
          <w:b/>
          <w:szCs w:val="28"/>
        </w:rPr>
        <w:t>)</w:t>
      </w:r>
      <w:r>
        <w:rPr>
          <w:szCs w:val="28"/>
        </w:rPr>
        <w:t xml:space="preserve"> </w:t>
      </w:r>
    </w:p>
    <w:p w:rsidR="00206C56" w:rsidRDefault="00206C56" w:rsidP="00905376">
      <w:pPr>
        <w:ind w:firstLine="709"/>
        <w:jc w:val="both"/>
        <w:rPr>
          <w:szCs w:val="28"/>
        </w:rPr>
      </w:pPr>
      <w:r>
        <w:rPr>
          <w:szCs w:val="28"/>
        </w:rPr>
        <w:t xml:space="preserve">- обеспечение сладкими новогодними подарками детей из социально незащищенных  семей </w:t>
      </w:r>
      <w:r w:rsidRPr="0038455B">
        <w:rPr>
          <w:b/>
          <w:szCs w:val="28"/>
        </w:rPr>
        <w:t>(1850 чел.)</w:t>
      </w:r>
    </w:p>
    <w:p w:rsidR="00206C56" w:rsidRPr="00905376" w:rsidRDefault="00206C56" w:rsidP="00905376">
      <w:pPr>
        <w:ind w:firstLine="709"/>
        <w:jc w:val="both"/>
        <w:rPr>
          <w:szCs w:val="28"/>
        </w:rPr>
      </w:pPr>
      <w:r>
        <w:rPr>
          <w:szCs w:val="28"/>
        </w:rPr>
        <w:t xml:space="preserve">- обеспечение социально незащищенных семей района билетами на новогодние представления </w:t>
      </w:r>
      <w:r w:rsidRPr="00905376">
        <w:rPr>
          <w:b/>
          <w:szCs w:val="28"/>
        </w:rPr>
        <w:t>962</w:t>
      </w:r>
      <w:r>
        <w:rPr>
          <w:szCs w:val="28"/>
        </w:rPr>
        <w:t xml:space="preserve"> билета </w:t>
      </w:r>
      <w:r w:rsidRPr="00905376">
        <w:rPr>
          <w:szCs w:val="28"/>
        </w:rPr>
        <w:t>(302 билета на городские ёлки, 500 билетов со сладкими новогодними подарками на районные ёлки (ёлка главы управы)</w:t>
      </w:r>
      <w:r>
        <w:rPr>
          <w:b/>
          <w:szCs w:val="28"/>
        </w:rPr>
        <w:t xml:space="preserve">, </w:t>
      </w:r>
      <w:r w:rsidRPr="00905376">
        <w:rPr>
          <w:szCs w:val="28"/>
        </w:rPr>
        <w:t>160 билетов со сладкими новогодними подаркам на ёлки района для детей инвалидов)</w:t>
      </w:r>
    </w:p>
    <w:p w:rsidR="00206C56" w:rsidRDefault="00206C56" w:rsidP="00905376">
      <w:pPr>
        <w:ind w:firstLine="709"/>
        <w:jc w:val="both"/>
        <w:rPr>
          <w:szCs w:val="28"/>
        </w:rPr>
      </w:pPr>
      <w:r w:rsidRPr="00354AE7">
        <w:rPr>
          <w:szCs w:val="28"/>
        </w:rPr>
        <w:t xml:space="preserve">-ремонт квартир </w:t>
      </w:r>
      <w:r>
        <w:rPr>
          <w:szCs w:val="28"/>
        </w:rPr>
        <w:t>инвалидам и</w:t>
      </w:r>
      <w:r w:rsidRPr="00354AE7">
        <w:rPr>
          <w:szCs w:val="28"/>
        </w:rPr>
        <w:t xml:space="preserve"> ветеран</w:t>
      </w:r>
      <w:r>
        <w:rPr>
          <w:szCs w:val="28"/>
        </w:rPr>
        <w:t>ам</w:t>
      </w:r>
      <w:r w:rsidRPr="00354AE7">
        <w:rPr>
          <w:szCs w:val="28"/>
        </w:rPr>
        <w:t xml:space="preserve"> ВОВ</w:t>
      </w:r>
      <w:r>
        <w:rPr>
          <w:szCs w:val="28"/>
        </w:rPr>
        <w:t>, детям-сиротам и детям оставшимся без попечения  родителей</w:t>
      </w:r>
      <w:r w:rsidRPr="00354AE7">
        <w:rPr>
          <w:szCs w:val="28"/>
        </w:rPr>
        <w:t xml:space="preserve"> </w:t>
      </w:r>
      <w:r>
        <w:rPr>
          <w:szCs w:val="28"/>
        </w:rPr>
        <w:t>(</w:t>
      </w:r>
      <w:r w:rsidRPr="00473AF6">
        <w:rPr>
          <w:b/>
          <w:color w:val="000000"/>
          <w:szCs w:val="28"/>
        </w:rPr>
        <w:t>10 квартир</w:t>
      </w:r>
      <w:r>
        <w:rPr>
          <w:b/>
          <w:szCs w:val="28"/>
        </w:rPr>
        <w:t>)</w:t>
      </w:r>
    </w:p>
    <w:p w:rsidR="00206C56" w:rsidRPr="00721BFB" w:rsidRDefault="00206C56" w:rsidP="00905376">
      <w:pPr>
        <w:ind w:firstLine="709"/>
        <w:jc w:val="both"/>
        <w:rPr>
          <w:szCs w:val="28"/>
        </w:rPr>
      </w:pPr>
      <w:r w:rsidRPr="00721BFB">
        <w:rPr>
          <w:szCs w:val="28"/>
        </w:rPr>
        <w:t>-приобретение товаров длительного пользования (газовые и электроплиты, холодильники, стиральные машины</w:t>
      </w:r>
      <w:r>
        <w:rPr>
          <w:szCs w:val="28"/>
        </w:rPr>
        <w:t>, мультиварки, пылесосы</w:t>
      </w:r>
      <w:r w:rsidRPr="00721BFB">
        <w:rPr>
          <w:szCs w:val="28"/>
        </w:rPr>
        <w:t xml:space="preserve">) </w:t>
      </w:r>
      <w:r w:rsidRPr="00CB6674">
        <w:rPr>
          <w:b/>
          <w:szCs w:val="28"/>
        </w:rPr>
        <w:t>(</w:t>
      </w:r>
      <w:r>
        <w:rPr>
          <w:b/>
          <w:szCs w:val="28"/>
        </w:rPr>
        <w:t>223</w:t>
      </w:r>
      <w:r w:rsidRPr="00CB6674">
        <w:rPr>
          <w:b/>
          <w:szCs w:val="28"/>
        </w:rPr>
        <w:t xml:space="preserve"> чел.);</w:t>
      </w:r>
    </w:p>
    <w:p w:rsidR="00206C56" w:rsidRDefault="00206C56" w:rsidP="00905376">
      <w:pPr>
        <w:ind w:firstLine="709"/>
        <w:jc w:val="both"/>
        <w:rPr>
          <w:b/>
          <w:szCs w:val="28"/>
        </w:rPr>
      </w:pPr>
      <w:r w:rsidRPr="00354AE7">
        <w:rPr>
          <w:szCs w:val="28"/>
        </w:rPr>
        <w:t>-</w:t>
      </w:r>
      <w:r>
        <w:rPr>
          <w:szCs w:val="28"/>
        </w:rPr>
        <w:t>оказание вещевой помощи и товаров первой необходимости</w:t>
      </w:r>
      <w:r w:rsidRPr="00354AE7">
        <w:rPr>
          <w:szCs w:val="28"/>
        </w:rPr>
        <w:t xml:space="preserve"> </w:t>
      </w:r>
      <w:r w:rsidRPr="00CB6674">
        <w:rPr>
          <w:b/>
          <w:szCs w:val="28"/>
        </w:rPr>
        <w:t>(</w:t>
      </w:r>
      <w:r>
        <w:rPr>
          <w:b/>
          <w:szCs w:val="28"/>
        </w:rPr>
        <w:t>357 чел.</w:t>
      </w:r>
      <w:r w:rsidRPr="00CB6674">
        <w:rPr>
          <w:b/>
          <w:szCs w:val="28"/>
        </w:rPr>
        <w:t>);</w:t>
      </w:r>
    </w:p>
    <w:p w:rsidR="00206C56" w:rsidRDefault="00206C56" w:rsidP="00905376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проведены 4 обеда для малообеспеченных категорий населения района Кунцево (2 обеда из расчета на 40 персон </w:t>
      </w:r>
      <w:r w:rsidRPr="0038455B">
        <w:rPr>
          <w:b/>
          <w:szCs w:val="28"/>
        </w:rPr>
        <w:t>(160 чел</w:t>
      </w:r>
      <w:r>
        <w:rPr>
          <w:b/>
          <w:szCs w:val="28"/>
        </w:rPr>
        <w:t>.</w:t>
      </w:r>
      <w:r w:rsidRPr="0038455B">
        <w:rPr>
          <w:b/>
          <w:szCs w:val="28"/>
        </w:rPr>
        <w:t>)</w:t>
      </w:r>
      <w:r w:rsidRPr="0038455B">
        <w:rPr>
          <w:szCs w:val="28"/>
        </w:rPr>
        <w:t>)</w:t>
      </w:r>
      <w:r>
        <w:rPr>
          <w:szCs w:val="28"/>
        </w:rPr>
        <w:t xml:space="preserve"> и 2 обеда (из расчёта на 20 персон </w:t>
      </w:r>
      <w:r w:rsidRPr="0038455B">
        <w:rPr>
          <w:b/>
          <w:szCs w:val="28"/>
        </w:rPr>
        <w:t>(40 чел.)</w:t>
      </w:r>
      <w:r w:rsidRPr="0038455B">
        <w:rPr>
          <w:szCs w:val="28"/>
        </w:rPr>
        <w:t>).</w:t>
      </w:r>
    </w:p>
    <w:p w:rsidR="00206C56" w:rsidRPr="001876AF" w:rsidRDefault="00206C56" w:rsidP="00905376">
      <w:pPr>
        <w:ind w:firstLine="709"/>
        <w:jc w:val="both"/>
        <w:rPr>
          <w:szCs w:val="28"/>
        </w:rPr>
      </w:pPr>
      <w:r>
        <w:rPr>
          <w:szCs w:val="28"/>
        </w:rPr>
        <w:t xml:space="preserve">-за 2014 год льготным категориям района было предоставлено </w:t>
      </w:r>
      <w:r w:rsidRPr="00193FBF">
        <w:rPr>
          <w:szCs w:val="28"/>
        </w:rPr>
        <w:t>7</w:t>
      </w:r>
      <w:r w:rsidRPr="00193FBF">
        <w:rPr>
          <w:b/>
          <w:szCs w:val="28"/>
        </w:rPr>
        <w:t xml:space="preserve">31 </w:t>
      </w:r>
      <w:r w:rsidRPr="001876AF">
        <w:rPr>
          <w:szCs w:val="28"/>
        </w:rPr>
        <w:t>талон на стрижку</w:t>
      </w:r>
      <w:r>
        <w:rPr>
          <w:szCs w:val="28"/>
        </w:rPr>
        <w:t xml:space="preserve">, </w:t>
      </w:r>
      <w:r>
        <w:rPr>
          <w:b/>
          <w:color w:val="000000"/>
          <w:szCs w:val="28"/>
        </w:rPr>
        <w:t xml:space="preserve">153 </w:t>
      </w:r>
      <w:r w:rsidRPr="001876AF">
        <w:rPr>
          <w:color w:val="000000"/>
          <w:szCs w:val="28"/>
        </w:rPr>
        <w:t>талона для посещения бани,</w:t>
      </w:r>
      <w:r w:rsidRPr="00473AF6">
        <w:rPr>
          <w:b/>
          <w:color w:val="000000"/>
          <w:szCs w:val="28"/>
        </w:rPr>
        <w:t xml:space="preserve"> 108 </w:t>
      </w:r>
      <w:r w:rsidRPr="001876AF">
        <w:rPr>
          <w:color w:val="000000"/>
          <w:szCs w:val="28"/>
        </w:rPr>
        <w:t>талонов химчистка-прачечная.</w:t>
      </w:r>
    </w:p>
    <w:p w:rsidR="00206C56" w:rsidRDefault="00206C56" w:rsidP="001876AF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целях</w:t>
      </w:r>
      <w:r w:rsidRPr="0090700B">
        <w:rPr>
          <w:szCs w:val="28"/>
        </w:rPr>
        <w:t xml:space="preserve"> духовно</w:t>
      </w:r>
      <w:r>
        <w:rPr>
          <w:szCs w:val="28"/>
        </w:rPr>
        <w:t>го</w:t>
      </w:r>
      <w:r w:rsidRPr="0090700B">
        <w:rPr>
          <w:szCs w:val="28"/>
        </w:rPr>
        <w:t>, нравственно</w:t>
      </w:r>
      <w:r>
        <w:rPr>
          <w:szCs w:val="28"/>
        </w:rPr>
        <w:t>го</w:t>
      </w:r>
      <w:r w:rsidRPr="0090700B">
        <w:rPr>
          <w:szCs w:val="28"/>
        </w:rPr>
        <w:t xml:space="preserve"> и культурно</w:t>
      </w:r>
      <w:r>
        <w:rPr>
          <w:szCs w:val="28"/>
        </w:rPr>
        <w:t>го</w:t>
      </w:r>
      <w:r w:rsidRPr="0090700B">
        <w:rPr>
          <w:szCs w:val="28"/>
        </w:rPr>
        <w:t xml:space="preserve"> </w:t>
      </w:r>
      <w:r>
        <w:rPr>
          <w:szCs w:val="28"/>
        </w:rPr>
        <w:t>воспитания населения, управой района совместно с учреждениями образования, культуры, социальной защиты и органами местного самоуправления ежегодно организуется и проводятся мероприятия, направленные на самореализацию личности, раскрытию талантов для различных возрастных категорий населения. К мероприятиям проводимых ежегодно, можно отнести о</w:t>
      </w:r>
      <w:r w:rsidRPr="0072466C">
        <w:rPr>
          <w:szCs w:val="28"/>
        </w:rPr>
        <w:t>ткрытый конкурс военно-патриотической песни «Родная песня»</w:t>
      </w:r>
      <w:r>
        <w:rPr>
          <w:szCs w:val="28"/>
        </w:rPr>
        <w:t xml:space="preserve">. </w:t>
      </w:r>
    </w:p>
    <w:p w:rsidR="00206C56" w:rsidRPr="0072466C" w:rsidRDefault="00206C56" w:rsidP="004E1AE6">
      <w:pPr>
        <w:ind w:firstLine="360"/>
        <w:jc w:val="both"/>
        <w:rPr>
          <w:szCs w:val="28"/>
        </w:rPr>
      </w:pPr>
      <w:r>
        <w:rPr>
          <w:szCs w:val="28"/>
        </w:rPr>
        <w:tab/>
        <w:t>Кроме того управой района проводятся социально-значимые мероприятия, трудовые и экологические акции,  акции направленные на пропаганду здорового образа жизни.</w:t>
      </w:r>
    </w:p>
    <w:p w:rsidR="00206C56" w:rsidRPr="00354AE7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>В рамках празднования годовщины</w:t>
      </w:r>
      <w:r w:rsidRPr="00354AE7">
        <w:rPr>
          <w:szCs w:val="28"/>
        </w:rPr>
        <w:t xml:space="preserve"> Победы в Великой Отечественной войне </w:t>
      </w:r>
      <w:r>
        <w:rPr>
          <w:szCs w:val="28"/>
        </w:rPr>
        <w:t>ежегодно проводятся</w:t>
      </w:r>
      <w:r w:rsidRPr="00354AE7">
        <w:rPr>
          <w:szCs w:val="28"/>
        </w:rPr>
        <w:t>:</w:t>
      </w:r>
    </w:p>
    <w:p w:rsidR="00206C56" w:rsidRDefault="00206C56" w:rsidP="001876AF">
      <w:pPr>
        <w:ind w:firstLine="709"/>
        <w:jc w:val="both"/>
        <w:rPr>
          <w:szCs w:val="28"/>
        </w:rPr>
      </w:pPr>
      <w:r w:rsidRPr="00354AE7">
        <w:rPr>
          <w:szCs w:val="28"/>
        </w:rPr>
        <w:t>-Традиционны</w:t>
      </w:r>
      <w:r>
        <w:rPr>
          <w:szCs w:val="28"/>
        </w:rPr>
        <w:t>е</w:t>
      </w:r>
      <w:r w:rsidRPr="00354AE7">
        <w:rPr>
          <w:szCs w:val="28"/>
        </w:rPr>
        <w:t xml:space="preserve"> туристический слет</w:t>
      </w:r>
      <w:r>
        <w:rPr>
          <w:szCs w:val="28"/>
        </w:rPr>
        <w:t>ы</w:t>
      </w:r>
      <w:r w:rsidRPr="00354AE7">
        <w:rPr>
          <w:szCs w:val="28"/>
        </w:rPr>
        <w:t xml:space="preserve"> учащихся школ совместно с ветеранами ВОВ «Нам дороги эти позабыть нельзя» (май т.г.).</w:t>
      </w:r>
    </w:p>
    <w:p w:rsidR="00206C56" w:rsidRPr="00354AE7" w:rsidRDefault="00206C56" w:rsidP="001876AF">
      <w:pPr>
        <w:ind w:firstLine="709"/>
        <w:jc w:val="both"/>
        <w:rPr>
          <w:szCs w:val="28"/>
        </w:rPr>
      </w:pPr>
      <w:r>
        <w:rPr>
          <w:szCs w:val="28"/>
        </w:rPr>
        <w:t>-Районный этап военно-спортивных соревнований «Школа безопасности»</w:t>
      </w:r>
    </w:p>
    <w:p w:rsidR="00206C56" w:rsidRPr="00354AE7" w:rsidRDefault="00206C56" w:rsidP="001876AF">
      <w:pPr>
        <w:ind w:firstLine="709"/>
        <w:jc w:val="both"/>
        <w:rPr>
          <w:szCs w:val="28"/>
        </w:rPr>
      </w:pPr>
      <w:r w:rsidRPr="00354AE7">
        <w:rPr>
          <w:szCs w:val="28"/>
        </w:rPr>
        <w:t>-Встречи с ветеранами ВОВ в школах района и урок</w:t>
      </w:r>
      <w:r>
        <w:rPr>
          <w:szCs w:val="28"/>
        </w:rPr>
        <w:t>и</w:t>
      </w:r>
      <w:r w:rsidRPr="00354AE7">
        <w:rPr>
          <w:szCs w:val="28"/>
        </w:rPr>
        <w:t xml:space="preserve"> мужества.</w:t>
      </w:r>
    </w:p>
    <w:p w:rsidR="00206C56" w:rsidRPr="00354AE7" w:rsidRDefault="00206C56" w:rsidP="001876AF">
      <w:pPr>
        <w:ind w:firstLine="709"/>
        <w:jc w:val="both"/>
        <w:rPr>
          <w:szCs w:val="28"/>
        </w:rPr>
      </w:pPr>
      <w:r w:rsidRPr="00354AE7">
        <w:rPr>
          <w:szCs w:val="28"/>
        </w:rPr>
        <w:t>-Смотр-конкурс школьных музеев и уголков Боевой Славы (организаторы – управа района совместно с местным отделением партии «Единая Россия).</w:t>
      </w:r>
    </w:p>
    <w:p w:rsidR="00206C56" w:rsidRPr="00354AE7" w:rsidRDefault="00206C56" w:rsidP="004E1AE6">
      <w:pPr>
        <w:ind w:firstLine="708"/>
        <w:jc w:val="both"/>
        <w:rPr>
          <w:szCs w:val="28"/>
        </w:rPr>
      </w:pPr>
      <w:r w:rsidRPr="00354AE7">
        <w:rPr>
          <w:szCs w:val="28"/>
        </w:rPr>
        <w:t xml:space="preserve">Традиционным остаётся проведение </w:t>
      </w:r>
      <w:r>
        <w:rPr>
          <w:szCs w:val="28"/>
        </w:rPr>
        <w:t xml:space="preserve">в </w:t>
      </w:r>
      <w:r w:rsidRPr="00354AE7">
        <w:rPr>
          <w:szCs w:val="28"/>
        </w:rPr>
        <w:t>ма</w:t>
      </w:r>
      <w:r>
        <w:rPr>
          <w:szCs w:val="28"/>
        </w:rPr>
        <w:t>е т.г.</w:t>
      </w:r>
      <w:r w:rsidRPr="00354AE7">
        <w:rPr>
          <w:szCs w:val="28"/>
        </w:rPr>
        <w:t xml:space="preserve"> митинга</w:t>
      </w:r>
      <w:r>
        <w:rPr>
          <w:szCs w:val="28"/>
        </w:rPr>
        <w:t>,</w:t>
      </w:r>
      <w:r w:rsidRPr="00354AE7">
        <w:rPr>
          <w:szCs w:val="28"/>
        </w:rPr>
        <w:t xml:space="preserve"> посвященного памяти павших в годы ВОВ у Обелиска «Они погибли за Родину» </w:t>
      </w:r>
      <w:r>
        <w:rPr>
          <w:szCs w:val="28"/>
        </w:rPr>
        <w:t xml:space="preserve">                  </w:t>
      </w:r>
      <w:r w:rsidRPr="00354AE7">
        <w:rPr>
          <w:szCs w:val="28"/>
        </w:rPr>
        <w:t xml:space="preserve">(пос. Рублево) (50 ветеранов ВОВ и </w:t>
      </w:r>
      <w:r>
        <w:rPr>
          <w:szCs w:val="28"/>
        </w:rPr>
        <w:t>2</w:t>
      </w:r>
      <w:r w:rsidRPr="00354AE7">
        <w:rPr>
          <w:szCs w:val="28"/>
        </w:rPr>
        <w:t>00 учащихся школ</w:t>
      </w:r>
      <w:r>
        <w:rPr>
          <w:szCs w:val="28"/>
        </w:rPr>
        <w:t xml:space="preserve"> района</w:t>
      </w:r>
      <w:r w:rsidRPr="00354AE7">
        <w:rPr>
          <w:szCs w:val="28"/>
        </w:rPr>
        <w:t xml:space="preserve">); встреча ветеранов ВОВ и активистов Партии «ЕДИНАЯ РОССИЯ» у ДОТа (лесной массив парка Московрецкий, 20 ветеранов и 100 учащихся колледжей), а также возложение венков к могилам </w:t>
      </w:r>
      <w:r>
        <w:rPr>
          <w:szCs w:val="28"/>
        </w:rPr>
        <w:t>Г</w:t>
      </w:r>
      <w:r w:rsidRPr="00354AE7">
        <w:rPr>
          <w:szCs w:val="28"/>
        </w:rPr>
        <w:t>ероев Советского Союза Иванова М. и Ботылева В. в пос. Рублево.</w:t>
      </w:r>
    </w:p>
    <w:p w:rsidR="00206C56" w:rsidRDefault="00206C56" w:rsidP="004E1AE6">
      <w:pPr>
        <w:ind w:firstLine="708"/>
        <w:jc w:val="both"/>
        <w:rPr>
          <w:szCs w:val="28"/>
        </w:rPr>
      </w:pPr>
      <w:r w:rsidRPr="00354AE7">
        <w:rPr>
          <w:szCs w:val="28"/>
        </w:rPr>
        <w:t xml:space="preserve">Ежегодно в </w:t>
      </w:r>
      <w:r>
        <w:rPr>
          <w:szCs w:val="28"/>
        </w:rPr>
        <w:t>ра</w:t>
      </w:r>
      <w:r w:rsidRPr="00354AE7">
        <w:rPr>
          <w:szCs w:val="28"/>
        </w:rPr>
        <w:t>йоне Кунцево проводятся праздничные народные гуляния на площади перед кинотеатром «Брест» (ул. Ярцевская, д. 21) и на площади перед ДК (поселок Рублево, ул. Вас. Ботылёва, д. 43) с участием ветеранов. Ветеранам ВОВ вручаются поздравительные открытки, цветы, организуются праздничные концерты, работа полевых кухонь, выставки рисунков школьников, работа детских городков.</w:t>
      </w:r>
    </w:p>
    <w:p w:rsidR="00206C56" w:rsidRDefault="00206C56" w:rsidP="004E1AE6">
      <w:pPr>
        <w:ind w:firstLine="708"/>
        <w:jc w:val="both"/>
        <w:rPr>
          <w:szCs w:val="28"/>
        </w:rPr>
      </w:pPr>
      <w:r>
        <w:rPr>
          <w:szCs w:val="28"/>
        </w:rPr>
        <w:t xml:space="preserve">В рамках проведения общегородской программы - организация отдыха, оздоровления детей и занятости подростков. Управой района было выдано </w:t>
      </w:r>
      <w:r w:rsidRPr="001876AF">
        <w:rPr>
          <w:b/>
          <w:szCs w:val="28"/>
        </w:rPr>
        <w:t>122</w:t>
      </w:r>
      <w:r>
        <w:rPr>
          <w:szCs w:val="28"/>
        </w:rPr>
        <w:t xml:space="preserve"> путёвки на семейный отдых и </w:t>
      </w:r>
      <w:r w:rsidRPr="001876AF">
        <w:rPr>
          <w:b/>
          <w:szCs w:val="28"/>
        </w:rPr>
        <w:t xml:space="preserve">163 </w:t>
      </w:r>
      <w:r>
        <w:rPr>
          <w:szCs w:val="28"/>
        </w:rPr>
        <w:t>в детские оздоровительные лагеря</w:t>
      </w:r>
    </w:p>
    <w:p w:rsidR="00206C56" w:rsidRDefault="00206C56" w:rsidP="001876AF">
      <w:pPr>
        <w:tabs>
          <w:tab w:val="left" w:pos="-567"/>
          <w:tab w:val="left" w:pos="0"/>
          <w:tab w:val="left" w:pos="567"/>
        </w:tabs>
        <w:jc w:val="both"/>
        <w:rPr>
          <w:bCs/>
          <w:szCs w:val="28"/>
        </w:rPr>
      </w:pPr>
      <w:r>
        <w:rPr>
          <w:szCs w:val="28"/>
        </w:rPr>
        <w:tab/>
        <w:t xml:space="preserve">По предложению управы района и администрации ООО «Кунцево–Электро»  Совет депутатов своим решением </w:t>
      </w:r>
      <w:r w:rsidRPr="005C7572">
        <w:rPr>
          <w:szCs w:val="28"/>
        </w:rPr>
        <w:t>от</w:t>
      </w:r>
      <w:r>
        <w:rPr>
          <w:szCs w:val="28"/>
        </w:rPr>
        <w:t xml:space="preserve"> 08.10</w:t>
      </w:r>
      <w:r w:rsidRPr="005C7572">
        <w:rPr>
          <w:szCs w:val="28"/>
        </w:rPr>
        <w:t>.2013 года №</w:t>
      </w:r>
      <w:r>
        <w:rPr>
          <w:szCs w:val="28"/>
        </w:rPr>
        <w:t>27-1</w:t>
      </w:r>
      <w:r w:rsidRPr="005C7572">
        <w:rPr>
          <w:szCs w:val="28"/>
        </w:rPr>
        <w:t>.СД МОК/13</w:t>
      </w:r>
      <w:r>
        <w:rPr>
          <w:szCs w:val="28"/>
        </w:rPr>
        <w:t xml:space="preserve"> утвердил проведение ремонтных работ, </w:t>
      </w:r>
      <w:r w:rsidRPr="00D07F79">
        <w:rPr>
          <w:bCs/>
          <w:szCs w:val="28"/>
        </w:rPr>
        <w:t>позволяющ</w:t>
      </w:r>
      <w:r>
        <w:rPr>
          <w:bCs/>
          <w:szCs w:val="28"/>
        </w:rPr>
        <w:t>их</w:t>
      </w:r>
      <w:r w:rsidRPr="00D07F79">
        <w:rPr>
          <w:bCs/>
          <w:szCs w:val="28"/>
        </w:rPr>
        <w:t xml:space="preserve"> обеспечить беспрепятственный доступ </w:t>
      </w:r>
      <w:r>
        <w:rPr>
          <w:bCs/>
          <w:szCs w:val="28"/>
        </w:rPr>
        <w:t xml:space="preserve">маломобильных групп жителей в </w:t>
      </w:r>
      <w:r w:rsidRPr="00D07F79">
        <w:rPr>
          <w:bCs/>
          <w:szCs w:val="28"/>
        </w:rPr>
        <w:t>дом</w:t>
      </w:r>
      <w:r>
        <w:rPr>
          <w:bCs/>
          <w:szCs w:val="28"/>
        </w:rPr>
        <w:t>е</w:t>
      </w:r>
      <w:r w:rsidRPr="00D07F79">
        <w:rPr>
          <w:bCs/>
          <w:szCs w:val="28"/>
        </w:rPr>
        <w:t xml:space="preserve"> компактного проживания слабовидящих по адресу:</w:t>
      </w:r>
      <w:r>
        <w:rPr>
          <w:bCs/>
          <w:szCs w:val="28"/>
        </w:rPr>
        <w:t xml:space="preserve"> </w:t>
      </w:r>
      <w:r w:rsidRPr="00D07F79">
        <w:rPr>
          <w:bCs/>
          <w:szCs w:val="28"/>
        </w:rPr>
        <w:t>ул. Молодогвардейская, д.36, корп.6</w:t>
      </w:r>
      <w:r>
        <w:rPr>
          <w:bCs/>
          <w:szCs w:val="28"/>
        </w:rPr>
        <w:t>, в рамках реализации постановления Правительства Москвы от 13.09.2012 № 484-ПП.</w:t>
      </w:r>
    </w:p>
    <w:p w:rsidR="00206C56" w:rsidRDefault="00206C56" w:rsidP="00FC633D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виды работ: установка пандуса при входе в подъезд, укладка тактильной плитки, замена напольной плитки, замена входной двери в подъезде, замена домофона, установка номерных табличек и схем по Брайлю, установка откидного пандуса для колясок внутри подъезда, установка новых поручней при входе и внутри подъезда на 1-м этаже, замена почтовых ящиков. </w:t>
      </w:r>
    </w:p>
    <w:p w:rsidR="00206C56" w:rsidRDefault="00206C56" w:rsidP="00FC633D">
      <w:pPr>
        <w:ind w:firstLine="709"/>
        <w:jc w:val="both"/>
        <w:rPr>
          <w:szCs w:val="28"/>
        </w:rPr>
      </w:pPr>
      <w:r>
        <w:rPr>
          <w:szCs w:val="28"/>
        </w:rPr>
        <w:t>В 2014 году осуществлялась досуговоя и физкультурно-оздоровительная работа с населением по месту жительства в районе Кунцево:</w:t>
      </w:r>
    </w:p>
    <w:p w:rsidR="00206C56" w:rsidRDefault="00206C56" w:rsidP="00FC633D">
      <w:pPr>
        <w:ind w:firstLine="709"/>
        <w:jc w:val="both"/>
        <w:rPr>
          <w:szCs w:val="28"/>
        </w:rPr>
      </w:pPr>
      <w:r>
        <w:rPr>
          <w:szCs w:val="28"/>
        </w:rPr>
        <w:t>В ГБУ «Центр досуга Кунцево»</w:t>
      </w:r>
    </w:p>
    <w:p w:rsidR="00206C56" w:rsidRDefault="00206C56" w:rsidP="004E45A9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</w:pPr>
      <w:r w:rsidRPr="004E45A9">
        <w:rPr>
          <w:szCs w:val="28"/>
        </w:rPr>
        <w:t>Организация секционной работы.</w:t>
      </w:r>
      <w:r>
        <w:rPr>
          <w:szCs w:val="28"/>
        </w:rPr>
        <w:t xml:space="preserve"> Работают 24 педагога, которые ведут 75 групп, кружков и секций, в которых занимается 922 человека.</w:t>
      </w:r>
    </w:p>
    <w:p w:rsidR="00206C56" w:rsidRDefault="00206C56" w:rsidP="004E45A9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</w:pPr>
      <w:r w:rsidRPr="004E45A9">
        <w:rPr>
          <w:szCs w:val="28"/>
        </w:rPr>
        <w:t>Проведение досуговых мероприятий.</w:t>
      </w:r>
      <w:r>
        <w:rPr>
          <w:b/>
          <w:szCs w:val="28"/>
        </w:rPr>
        <w:t xml:space="preserve">  </w:t>
      </w:r>
      <w:r>
        <w:rPr>
          <w:szCs w:val="28"/>
        </w:rPr>
        <w:t>В 2014 году было проведено 15 мероприятий, в которых приняли участие 1500 человек.</w:t>
      </w:r>
    </w:p>
    <w:p w:rsidR="00206C56" w:rsidRDefault="00206C56" w:rsidP="004E45A9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szCs w:val="28"/>
        </w:rPr>
      </w:pPr>
      <w:r w:rsidRPr="004E45A9">
        <w:rPr>
          <w:szCs w:val="28"/>
        </w:rPr>
        <w:t>Проведение спортивных мероприятий.</w:t>
      </w:r>
      <w:r>
        <w:rPr>
          <w:szCs w:val="28"/>
        </w:rPr>
        <w:t xml:space="preserve"> В 2014 году было проведено 70 спортивно-массовых мероприятия среди различных категорий населения, в которых приняли участие  свыше 8000 человек.</w:t>
      </w:r>
    </w:p>
    <w:p w:rsidR="00206C56" w:rsidRDefault="00206C56" w:rsidP="0004730B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Также сборные команды района Кунцево в течение 2014 года приняли участие в 35 окружных финальных соревнованиях и спартакиадах, таких как: </w:t>
      </w:r>
      <w:r>
        <w:t xml:space="preserve">«Московский двор – спортивный двор», «Спорт для всех», </w:t>
      </w:r>
      <w:r w:rsidRPr="00984EF8">
        <w:rPr>
          <w:szCs w:val="28"/>
        </w:rPr>
        <w:t>«Всей семьёй за здоровьем!»</w:t>
      </w:r>
      <w:r w:rsidRPr="00984EF8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t xml:space="preserve">«Спортивное долголетие». </w:t>
      </w:r>
      <w:r>
        <w:rPr>
          <w:szCs w:val="28"/>
        </w:rPr>
        <w:tab/>
      </w:r>
    </w:p>
    <w:p w:rsidR="00206C56" w:rsidRDefault="00206C56" w:rsidP="00984EF8">
      <w:pPr>
        <w:pStyle w:val="ListParagraph"/>
        <w:spacing w:after="0" w:line="240" w:lineRule="auto"/>
        <w:ind w:left="0" w:right="-1"/>
        <w:jc w:val="center"/>
        <w:rPr>
          <w:szCs w:val="28"/>
        </w:rPr>
      </w:pPr>
    </w:p>
    <w:p w:rsidR="00206C56" w:rsidRDefault="00206C56" w:rsidP="00984EF8">
      <w:pPr>
        <w:pStyle w:val="ListParagraph"/>
        <w:spacing w:after="0" w:line="240" w:lineRule="auto"/>
        <w:ind w:left="0" w:right="-1"/>
        <w:jc w:val="center"/>
        <w:rPr>
          <w:szCs w:val="28"/>
        </w:rPr>
      </w:pPr>
    </w:p>
    <w:p w:rsidR="00206C56" w:rsidRPr="00984EF8" w:rsidRDefault="00206C56" w:rsidP="00984EF8">
      <w:pPr>
        <w:pStyle w:val="ListParagraph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000B26">
        <w:rPr>
          <w:rFonts w:ascii="Times New Roman" w:hAnsi="Times New Roman"/>
          <w:sz w:val="28"/>
          <w:szCs w:val="28"/>
        </w:rPr>
        <w:t>1.5.</w:t>
      </w:r>
      <w:r>
        <w:rPr>
          <w:szCs w:val="28"/>
        </w:rPr>
        <w:t xml:space="preserve"> </w:t>
      </w:r>
      <w:r w:rsidRPr="00984EF8">
        <w:rPr>
          <w:rFonts w:ascii="Times New Roman" w:hAnsi="Times New Roman"/>
          <w:sz w:val="28"/>
          <w:szCs w:val="28"/>
        </w:rPr>
        <w:t>УПОРЯДОЧЕНИЕ РАБОТЫ ОБЪЕКТОВ ПОТРЕБИТЕЛЬСКОГО</w:t>
      </w:r>
    </w:p>
    <w:p w:rsidR="00206C56" w:rsidRDefault="00206C56" w:rsidP="004A23FC">
      <w:pPr>
        <w:pStyle w:val="ListParagraph"/>
        <w:spacing w:after="0" w:line="240" w:lineRule="auto"/>
        <w:ind w:left="0" w:right="-1"/>
        <w:jc w:val="center"/>
        <w:rPr>
          <w:b/>
          <w:szCs w:val="28"/>
        </w:rPr>
      </w:pPr>
      <w:r w:rsidRPr="00984EF8">
        <w:rPr>
          <w:rFonts w:ascii="Times New Roman" w:hAnsi="Times New Roman"/>
          <w:sz w:val="28"/>
          <w:szCs w:val="28"/>
        </w:rPr>
        <w:t>РЫНКА</w:t>
      </w:r>
      <w:r>
        <w:rPr>
          <w:b/>
          <w:szCs w:val="28"/>
        </w:rPr>
        <w:tab/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szCs w:val="28"/>
        </w:rPr>
        <w:t xml:space="preserve">В районе Кунцево функционирует </w:t>
      </w:r>
      <w:r w:rsidRPr="006237D0">
        <w:rPr>
          <w:b/>
          <w:szCs w:val="28"/>
        </w:rPr>
        <w:t>394</w:t>
      </w:r>
      <w:r w:rsidRPr="006237D0">
        <w:rPr>
          <w:szCs w:val="28"/>
        </w:rPr>
        <w:t xml:space="preserve"> объектов потребительского рынка, в том числе: 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b/>
          <w:szCs w:val="28"/>
        </w:rPr>
        <w:t>- 172</w:t>
      </w:r>
      <w:r w:rsidRPr="006237D0">
        <w:rPr>
          <w:szCs w:val="28"/>
        </w:rPr>
        <w:t xml:space="preserve"> предприятия розничной торговли;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b/>
          <w:szCs w:val="28"/>
        </w:rPr>
        <w:t>- 56</w:t>
      </w:r>
      <w:r w:rsidRPr="006237D0">
        <w:rPr>
          <w:szCs w:val="28"/>
        </w:rPr>
        <w:t xml:space="preserve"> объектов мелкорозничной сети;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b/>
          <w:szCs w:val="28"/>
        </w:rPr>
        <w:t>- 102</w:t>
      </w:r>
      <w:r w:rsidRPr="006237D0">
        <w:rPr>
          <w:szCs w:val="28"/>
        </w:rPr>
        <w:t xml:space="preserve"> предприятий бытового обслуживания;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b/>
          <w:szCs w:val="28"/>
        </w:rPr>
        <w:t>- 64</w:t>
      </w:r>
      <w:r w:rsidRPr="006237D0">
        <w:rPr>
          <w:szCs w:val="28"/>
        </w:rPr>
        <w:t xml:space="preserve"> предприятия общественного питания, в том числе 31 - открытая сеть.</w:t>
      </w:r>
    </w:p>
    <w:p w:rsidR="00206C56" w:rsidRPr="006237D0" w:rsidRDefault="00206C56" w:rsidP="004E1AE6">
      <w:pPr>
        <w:pStyle w:val="Bodytext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D0">
        <w:rPr>
          <w:rFonts w:ascii="Times New Roman" w:hAnsi="Times New Roman" w:cs="Times New Roman"/>
          <w:sz w:val="28"/>
          <w:szCs w:val="28"/>
        </w:rPr>
        <w:tab/>
        <w:t>В основном все предприятия потребительского рынка и услуг являются объектами «шаговой доступности», за исключением предприятий, расположенных на присоединенной территории (ООО «Гиперглобус». ООО «Леруа Мерлен Восток» - 22 км. Новорижского ш.). К предприятиям потребительского рынка повседневного спроса, шаговой (пешеходной) доступности, относятся предприятия розничной торговли, общественного питания и сферы услуг местного уровня обслуживания, размещаемые в радиусе пешеходной доступности 300-500 метров.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szCs w:val="28"/>
        </w:rPr>
        <w:t xml:space="preserve">Обеспеченность </w:t>
      </w:r>
      <w:r>
        <w:rPr>
          <w:szCs w:val="28"/>
        </w:rPr>
        <w:t xml:space="preserve">предприятий «шаговой доступности» </w:t>
      </w:r>
      <w:r w:rsidRPr="006237D0">
        <w:rPr>
          <w:szCs w:val="28"/>
        </w:rPr>
        <w:t>на 1000 жителей составляет: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szCs w:val="28"/>
        </w:rPr>
        <w:t>- бытовое обслуживание, (рабочие места) – 57,8%;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szCs w:val="28"/>
        </w:rPr>
        <w:t>- общественное питание (посадочные места) – 28,4%;</w:t>
      </w:r>
    </w:p>
    <w:p w:rsidR="00206C56" w:rsidRPr="006237D0" w:rsidRDefault="00206C56" w:rsidP="004E1AE6">
      <w:pPr>
        <w:ind w:firstLine="709"/>
        <w:jc w:val="both"/>
        <w:rPr>
          <w:szCs w:val="28"/>
        </w:rPr>
      </w:pPr>
      <w:r w:rsidRPr="006237D0">
        <w:rPr>
          <w:szCs w:val="28"/>
        </w:rPr>
        <w:t>- непродовольственная торговля (торговая площадь) – 43,7%;</w:t>
      </w:r>
    </w:p>
    <w:p w:rsidR="00206C56" w:rsidRPr="006237D0" w:rsidRDefault="00206C56" w:rsidP="004E1AE6">
      <w:pPr>
        <w:ind w:left="-140" w:firstLine="848"/>
        <w:jc w:val="both"/>
        <w:rPr>
          <w:bCs/>
          <w:szCs w:val="28"/>
        </w:rPr>
      </w:pPr>
      <w:r w:rsidRPr="006237D0">
        <w:rPr>
          <w:szCs w:val="28"/>
        </w:rPr>
        <w:t>-продовольственная торговля (торговая площадь) – 51,7%, что свидетельствует о дефиците площадей для развития предприятий потребительского рынка и услуг.</w:t>
      </w:r>
    </w:p>
    <w:p w:rsidR="00206C56" w:rsidRPr="006237D0" w:rsidRDefault="00206C56" w:rsidP="004E1AE6">
      <w:pPr>
        <w:ind w:left="-140" w:firstLine="848"/>
        <w:jc w:val="both"/>
        <w:rPr>
          <w:bCs/>
          <w:szCs w:val="28"/>
        </w:rPr>
      </w:pPr>
      <w:r w:rsidRPr="006237D0">
        <w:rPr>
          <w:szCs w:val="28"/>
        </w:rPr>
        <w:t>Плановые задания по вводу объектов в 2014 году, в соответствии с Городской целевой программой «Развитие оптовой и розничной торговли, общественного питания и бытовых услуг города Москвы на 2012-2018гг», выполнены.</w:t>
      </w:r>
    </w:p>
    <w:p w:rsidR="00206C56" w:rsidRPr="006237D0" w:rsidRDefault="00206C56" w:rsidP="004E1AE6">
      <w:pPr>
        <w:ind w:left="-140" w:firstLine="848"/>
        <w:jc w:val="both"/>
        <w:rPr>
          <w:bCs/>
          <w:szCs w:val="28"/>
        </w:rPr>
      </w:pPr>
      <w:r w:rsidRPr="006237D0">
        <w:rPr>
          <w:bCs/>
          <w:szCs w:val="28"/>
        </w:rPr>
        <w:t>Всего введено 22 предприятия потребительского рынка и услуг (план 2014 г. – 3 ед.) в т.ч.:</w:t>
      </w:r>
    </w:p>
    <w:p w:rsidR="00206C56" w:rsidRPr="006237D0" w:rsidRDefault="00206C56" w:rsidP="004E1AE6">
      <w:pPr>
        <w:ind w:left="-140" w:firstLine="848"/>
        <w:jc w:val="both"/>
        <w:rPr>
          <w:bCs/>
          <w:szCs w:val="28"/>
        </w:rPr>
      </w:pPr>
      <w:r w:rsidRPr="006237D0">
        <w:rPr>
          <w:bCs/>
          <w:szCs w:val="28"/>
        </w:rPr>
        <w:t>- 16 объектов торговли, площадью 28210,4 кв.м.;</w:t>
      </w:r>
    </w:p>
    <w:p w:rsidR="00206C56" w:rsidRPr="006237D0" w:rsidRDefault="00206C56" w:rsidP="004E1AE6">
      <w:pPr>
        <w:ind w:left="-140" w:firstLine="848"/>
        <w:jc w:val="both"/>
        <w:rPr>
          <w:bCs/>
          <w:szCs w:val="28"/>
        </w:rPr>
      </w:pPr>
      <w:r w:rsidRPr="006237D0">
        <w:rPr>
          <w:bCs/>
          <w:szCs w:val="28"/>
        </w:rPr>
        <w:t>- 4 предприятия бытового обслуживания на 31 рабочее место;</w:t>
      </w:r>
    </w:p>
    <w:p w:rsidR="00206C56" w:rsidRPr="006237D0" w:rsidRDefault="00206C56" w:rsidP="004E1AE6">
      <w:pPr>
        <w:spacing w:line="240" w:lineRule="atLeast"/>
        <w:ind w:firstLine="708"/>
        <w:jc w:val="both"/>
        <w:rPr>
          <w:bCs/>
          <w:szCs w:val="28"/>
        </w:rPr>
      </w:pPr>
      <w:r w:rsidRPr="006237D0">
        <w:rPr>
          <w:bCs/>
          <w:szCs w:val="28"/>
        </w:rPr>
        <w:t xml:space="preserve">- 2 предприятия общественного питания на 212 посадочных места. </w:t>
      </w:r>
    </w:p>
    <w:p w:rsidR="00206C56" w:rsidRPr="006237D0" w:rsidRDefault="00206C56" w:rsidP="004E1AE6">
      <w:pPr>
        <w:ind w:firstLine="720"/>
        <w:jc w:val="both"/>
        <w:rPr>
          <w:szCs w:val="28"/>
        </w:rPr>
      </w:pPr>
      <w:r w:rsidRPr="006237D0">
        <w:rPr>
          <w:szCs w:val="28"/>
        </w:rPr>
        <w:t>В течение всего периода: осуществлялся контроль за соблюдением руководителями нестационарной торговли:</w:t>
      </w:r>
    </w:p>
    <w:p w:rsidR="00206C56" w:rsidRPr="006237D0" w:rsidRDefault="00206C56" w:rsidP="004E1AE6">
      <w:pPr>
        <w:ind w:firstLine="720"/>
        <w:jc w:val="both"/>
        <w:rPr>
          <w:szCs w:val="28"/>
        </w:rPr>
      </w:pPr>
      <w:r w:rsidRPr="006237D0">
        <w:rPr>
          <w:szCs w:val="28"/>
        </w:rPr>
        <w:t xml:space="preserve">- договорных обязательств (соблюдение специализации): расторгнуто 6 договоров на право размещения (из них 3 по решению суда) и соответственно демонтировано и выведено с территории района 6 нестационарных торговых объектов, выставлено 14 претензий на сумму </w:t>
      </w:r>
      <w:r w:rsidRPr="006237D0">
        <w:rPr>
          <w:b/>
          <w:szCs w:val="28"/>
        </w:rPr>
        <w:t xml:space="preserve">1 </w:t>
      </w:r>
      <w:r>
        <w:rPr>
          <w:b/>
          <w:szCs w:val="28"/>
        </w:rPr>
        <w:t xml:space="preserve">млн. </w:t>
      </w:r>
      <w:r w:rsidRPr="006237D0">
        <w:rPr>
          <w:b/>
          <w:szCs w:val="28"/>
        </w:rPr>
        <w:t xml:space="preserve">234 </w:t>
      </w:r>
      <w:r>
        <w:rPr>
          <w:b/>
          <w:szCs w:val="28"/>
        </w:rPr>
        <w:t xml:space="preserve">тыс. </w:t>
      </w:r>
      <w:r w:rsidRPr="006237D0">
        <w:rPr>
          <w:b/>
          <w:szCs w:val="28"/>
        </w:rPr>
        <w:t>443  руб</w:t>
      </w:r>
      <w:r w:rsidRPr="006237D0">
        <w:rPr>
          <w:szCs w:val="28"/>
        </w:rPr>
        <w:t>.;</w:t>
      </w:r>
    </w:p>
    <w:p w:rsidR="00206C56" w:rsidRPr="006237D0" w:rsidRDefault="00206C56" w:rsidP="004E1AE6">
      <w:pPr>
        <w:ind w:firstLine="720"/>
        <w:jc w:val="both"/>
        <w:rPr>
          <w:b/>
          <w:szCs w:val="28"/>
        </w:rPr>
      </w:pPr>
      <w:r w:rsidRPr="006237D0">
        <w:rPr>
          <w:szCs w:val="28"/>
        </w:rPr>
        <w:t xml:space="preserve">- внесение оплаты за 3-й год работы - всего поступило платежей на сумму </w:t>
      </w:r>
      <w:r w:rsidRPr="006237D0">
        <w:rPr>
          <w:b/>
          <w:szCs w:val="28"/>
        </w:rPr>
        <w:t>3 млн. 162 тыс. руб.;</w:t>
      </w:r>
    </w:p>
    <w:p w:rsidR="00206C56" w:rsidRPr="006237D0" w:rsidRDefault="00206C56" w:rsidP="004E1AE6">
      <w:pPr>
        <w:ind w:firstLine="720"/>
        <w:jc w:val="both"/>
        <w:rPr>
          <w:szCs w:val="28"/>
        </w:rPr>
      </w:pPr>
      <w:r w:rsidRPr="006237D0">
        <w:rPr>
          <w:szCs w:val="28"/>
        </w:rPr>
        <w:t>- по санитарно-техническому состоянию (организации своевременной уборки и вывозу снега, очистке кровли, закупке реагентов и пр.);</w:t>
      </w:r>
    </w:p>
    <w:p w:rsidR="00206C56" w:rsidRPr="006237D0" w:rsidRDefault="00206C56" w:rsidP="006237D0">
      <w:pPr>
        <w:ind w:firstLine="708"/>
        <w:jc w:val="both"/>
        <w:rPr>
          <w:szCs w:val="28"/>
        </w:rPr>
      </w:pPr>
      <w:r w:rsidRPr="006237D0">
        <w:rPr>
          <w:szCs w:val="28"/>
        </w:rPr>
        <w:t>Деятельность по предупреждению и пресечению несанкционированной торговли на территории района Кунцево осуществляется на основании законодательных и распорядительных актов Российской Федерации и города Москвы. Распоряжением управы района от 01 августа 2014 г. № 170-р «Об организации работы по предупреждению и пересечению несанкционированной торговли на территории района Кунцево» организована работа по предупреждению и пресечению несанкционированной торговли на территории района в режиме ежедневного мониторинга, утверждена мобильная группа, в состав которой входят: сотрудники управы района, отдела МВД России по району Кунцево города Москвы, Председатель Совета ОПОП района Кунцево, представитель Административно-технической инспекции по ЗАО города Москвы.</w:t>
      </w:r>
    </w:p>
    <w:p w:rsidR="00206C56" w:rsidRPr="006237D0" w:rsidRDefault="00206C56" w:rsidP="006237D0">
      <w:pPr>
        <w:ind w:firstLine="720"/>
        <w:jc w:val="both"/>
        <w:rPr>
          <w:szCs w:val="28"/>
        </w:rPr>
      </w:pPr>
      <w:r w:rsidRPr="006237D0">
        <w:rPr>
          <w:szCs w:val="28"/>
        </w:rPr>
        <w:t xml:space="preserve">В части пресечения и ликвидации несанкционированной торговли по ст. 11.13 Кодекса г. Москвы об административных правонарушениях составлено 112 протоколов, наложено штрафов на сумму </w:t>
      </w:r>
      <w:r w:rsidRPr="006237D0">
        <w:rPr>
          <w:b/>
          <w:szCs w:val="28"/>
        </w:rPr>
        <w:t>282,5 тыс. руб.,</w:t>
      </w:r>
      <w:r w:rsidRPr="006237D0">
        <w:rPr>
          <w:szCs w:val="28"/>
        </w:rPr>
        <w:t xml:space="preserve"> взыскано </w:t>
      </w:r>
      <w:r w:rsidRPr="006237D0">
        <w:rPr>
          <w:b/>
          <w:szCs w:val="28"/>
        </w:rPr>
        <w:t>156, 5 тыс. руб</w:t>
      </w:r>
      <w:r w:rsidRPr="006237D0">
        <w:rPr>
          <w:szCs w:val="28"/>
        </w:rPr>
        <w:t>.</w:t>
      </w:r>
    </w:p>
    <w:p w:rsidR="00206C56" w:rsidRDefault="00206C56" w:rsidP="00000B26">
      <w:pPr>
        <w:tabs>
          <w:tab w:val="left" w:pos="1739"/>
        </w:tabs>
        <w:ind w:firstLine="708"/>
        <w:jc w:val="center"/>
        <w:rPr>
          <w:szCs w:val="28"/>
        </w:rPr>
      </w:pPr>
    </w:p>
    <w:p w:rsidR="00206C56" w:rsidRDefault="00206C56" w:rsidP="00000B26">
      <w:pPr>
        <w:tabs>
          <w:tab w:val="left" w:pos="1739"/>
        </w:tabs>
        <w:ind w:firstLine="708"/>
        <w:jc w:val="center"/>
        <w:rPr>
          <w:szCs w:val="28"/>
        </w:rPr>
      </w:pPr>
      <w:r>
        <w:rPr>
          <w:szCs w:val="28"/>
        </w:rPr>
        <w:t>1.6.ОРГАНИЗАЦИЯ ПРОВЕДЕНИЯ МЕСЯЧНИКОВ, СУББОТНИКОВ</w:t>
      </w:r>
    </w:p>
    <w:p w:rsidR="00206C56" w:rsidRPr="00A55290" w:rsidRDefault="00206C56" w:rsidP="00000B26">
      <w:pPr>
        <w:ind w:firstLine="709"/>
        <w:rPr>
          <w:szCs w:val="28"/>
        </w:rPr>
      </w:pPr>
      <w:r w:rsidRPr="00A55290">
        <w:rPr>
          <w:szCs w:val="28"/>
        </w:rPr>
        <w:t xml:space="preserve">В рамках проведения месячника по благоустройству были проведены 2 субботника 12.04.2014 и 26.04.2014. </w:t>
      </w:r>
    </w:p>
    <w:p w:rsidR="00206C56" w:rsidRPr="001F0BB6" w:rsidRDefault="00206C56" w:rsidP="00D14099">
      <w:pPr>
        <w:ind w:firstLine="708"/>
        <w:jc w:val="both"/>
        <w:rPr>
          <w:szCs w:val="28"/>
        </w:rPr>
      </w:pPr>
      <w:r w:rsidRPr="001F0BB6">
        <w:rPr>
          <w:szCs w:val="28"/>
        </w:rPr>
        <w:t xml:space="preserve">В проведении субботников 12.04.2014 и 26.04.2014 приняло участие </w:t>
      </w:r>
      <w:r>
        <w:rPr>
          <w:szCs w:val="28"/>
        </w:rPr>
        <w:t xml:space="preserve">       </w:t>
      </w:r>
      <w:r w:rsidRPr="0040098F">
        <w:rPr>
          <w:b/>
          <w:szCs w:val="28"/>
        </w:rPr>
        <w:t>10 010 человек</w:t>
      </w:r>
      <w:r w:rsidRPr="001F0BB6">
        <w:rPr>
          <w:szCs w:val="28"/>
        </w:rPr>
        <w:t>: работники ЖКХ – 980 чел, работники предприятий и учреждений  – 3350 чел., школьники – 1800 чел, студенты</w:t>
      </w:r>
      <w:r>
        <w:rPr>
          <w:szCs w:val="28"/>
        </w:rPr>
        <w:t xml:space="preserve"> </w:t>
      </w:r>
      <w:r w:rsidRPr="001F0BB6">
        <w:rPr>
          <w:szCs w:val="28"/>
        </w:rPr>
        <w:t>- 1000 чел, жители – 2880 чел.</w:t>
      </w:r>
    </w:p>
    <w:p w:rsidR="00206C56" w:rsidRDefault="00206C56" w:rsidP="00D14099">
      <w:pPr>
        <w:ind w:firstLine="708"/>
        <w:jc w:val="both"/>
        <w:rPr>
          <w:szCs w:val="28"/>
        </w:rPr>
      </w:pPr>
      <w:r>
        <w:rPr>
          <w:szCs w:val="28"/>
        </w:rPr>
        <w:t>На территории  природно-исторического парка «Москворецкий», расположенного в районе Кунцево в границах ул. Академика Павлова и ул. Молодогвардейская и МКАД. были  организована трудовые акции  с участием студентов, представителей партии «Единая Россия», эксплуатирующих организаций и жителей по уборке лесного массива Серебряноборского опытного лесничества от мусора. В акции приняло участие 450 человек. Всего было собрано и вывезено  1,5 тыс. куб. м мусора.</w:t>
      </w:r>
    </w:p>
    <w:p w:rsidR="00206C56" w:rsidRDefault="00206C56" w:rsidP="00D14099">
      <w:pPr>
        <w:ind w:firstLine="708"/>
        <w:jc w:val="both"/>
        <w:rPr>
          <w:szCs w:val="28"/>
        </w:rPr>
      </w:pPr>
      <w:r>
        <w:rPr>
          <w:szCs w:val="28"/>
        </w:rPr>
        <w:t>Уборка лесного массива от мусора по ул. Маршала  Тимошенко от д. 30-34 и 40-44 – в субботнике приняло участие  100 чел. (сотрудники ГУП ДЕЗ района Кунцево (с 05.12.2014 реорганизовано в ГБУ «Жилищник района Кунцево), ГКУ «ИС района Кунцево», жители района.</w:t>
      </w:r>
    </w:p>
    <w:p w:rsidR="00206C56" w:rsidRDefault="00206C56" w:rsidP="00D14099">
      <w:pPr>
        <w:ind w:firstLine="708"/>
        <w:jc w:val="both"/>
        <w:rPr>
          <w:szCs w:val="28"/>
        </w:rPr>
      </w:pPr>
      <w:r>
        <w:rPr>
          <w:szCs w:val="28"/>
        </w:rPr>
        <w:t xml:space="preserve">Уборка лесного массива 41-го участка Серебряноборского лесничества в границах ул. Академика Павлова - Рублевское ш. – ул. Ярцевская. На данном объекте приняли участие сотрудники управы района, аппарат Совета депутатов, подрядные организации- 90 чел. </w:t>
      </w:r>
    </w:p>
    <w:p w:rsidR="00206C56" w:rsidRDefault="00206C56" w:rsidP="00D14099">
      <w:pPr>
        <w:ind w:firstLine="708"/>
        <w:jc w:val="both"/>
        <w:rPr>
          <w:szCs w:val="28"/>
        </w:rPr>
      </w:pPr>
      <w:r>
        <w:rPr>
          <w:szCs w:val="28"/>
        </w:rPr>
        <w:t>Проводились массовые работы в промзоне ул. Молодогвардейская с участием сотрудников промпредприятий и  подрядных организаций. В работах приняло участие  более 70 человек.</w:t>
      </w:r>
    </w:p>
    <w:p w:rsidR="00206C56" w:rsidRDefault="00206C56" w:rsidP="00D14099">
      <w:pPr>
        <w:ind w:firstLine="708"/>
        <w:jc w:val="both"/>
        <w:rPr>
          <w:szCs w:val="28"/>
        </w:rPr>
      </w:pPr>
      <w:r>
        <w:rPr>
          <w:szCs w:val="28"/>
        </w:rPr>
        <w:t xml:space="preserve">Активно велись работы по приведению в порядок территории поселка Рублево и деревни Мякинино. </w:t>
      </w:r>
    </w:p>
    <w:p w:rsidR="00206C56" w:rsidRDefault="00206C56" w:rsidP="00D14099">
      <w:pPr>
        <w:tabs>
          <w:tab w:val="left" w:pos="1739"/>
        </w:tabs>
        <w:ind w:firstLine="708"/>
        <w:jc w:val="both"/>
        <w:rPr>
          <w:szCs w:val="28"/>
        </w:rPr>
      </w:pPr>
      <w:r>
        <w:rPr>
          <w:szCs w:val="28"/>
        </w:rPr>
        <w:t>Серебряноборское лесничество провели работы по распилу упавших и аварийных деревьев.</w:t>
      </w:r>
      <w:r>
        <w:rPr>
          <w:szCs w:val="28"/>
        </w:rPr>
        <w:tab/>
      </w:r>
    </w:p>
    <w:p w:rsidR="00206C56" w:rsidRPr="001B6B90" w:rsidRDefault="00206C56" w:rsidP="001B6B90">
      <w:pPr>
        <w:pStyle w:val="11"/>
        <w:keepNext/>
        <w:keepLines/>
        <w:shd w:val="clear" w:color="auto" w:fill="auto"/>
        <w:tabs>
          <w:tab w:val="left" w:pos="1879"/>
        </w:tabs>
        <w:spacing w:before="0" w:line="240" w:lineRule="auto"/>
        <w:jc w:val="left"/>
        <w:rPr>
          <w:rStyle w:val="12"/>
          <w:rFonts w:ascii="Times New Roman" w:hAnsi="Times New Roman"/>
          <w:sz w:val="18"/>
          <w:szCs w:val="18"/>
        </w:rPr>
      </w:pPr>
      <w:bookmarkStart w:id="0" w:name="bookmark11"/>
      <w:r>
        <w:rPr>
          <w:rStyle w:val="12"/>
          <w:rFonts w:ascii="Times New Roman" w:hAnsi="Times New Roman"/>
          <w:sz w:val="28"/>
          <w:szCs w:val="28"/>
        </w:rPr>
        <w:tab/>
      </w:r>
    </w:p>
    <w:p w:rsidR="00206C56" w:rsidRPr="001C0399" w:rsidRDefault="00206C56" w:rsidP="001B6B90">
      <w:pPr>
        <w:pStyle w:val="11"/>
        <w:keepNext/>
        <w:keepLines/>
        <w:shd w:val="clear" w:color="auto" w:fill="auto"/>
        <w:tabs>
          <w:tab w:val="left" w:pos="1879"/>
        </w:tabs>
        <w:spacing w:before="0" w:line="240" w:lineRule="auto"/>
        <w:rPr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 xml:space="preserve">1.7. </w:t>
      </w:r>
      <w:r w:rsidRPr="008873C4">
        <w:rPr>
          <w:rStyle w:val="12"/>
          <w:rFonts w:ascii="Times New Roman" w:hAnsi="Times New Roman"/>
          <w:sz w:val="28"/>
          <w:szCs w:val="28"/>
        </w:rPr>
        <w:t xml:space="preserve">РАБОТА  КОМИССИИ ПО ЧС </w:t>
      </w:r>
      <w:bookmarkEnd w:id="0"/>
      <w:r w:rsidRPr="008873C4">
        <w:rPr>
          <w:rStyle w:val="12"/>
          <w:rFonts w:ascii="Times New Roman" w:hAnsi="Times New Roman"/>
          <w:sz w:val="28"/>
          <w:szCs w:val="28"/>
        </w:rPr>
        <w:t>РАЙОНА КУНЦЕВО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Обстановка с обеспечением безопасности на территории района Кунцево города Москвы характеризуется, как стабильная.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774373">
        <w:rPr>
          <w:szCs w:val="28"/>
        </w:rPr>
        <w:t>За 12 месяцев 2014 года</w:t>
      </w:r>
      <w:r>
        <w:rPr>
          <w:szCs w:val="28"/>
        </w:rPr>
        <w:t xml:space="preserve"> произошло</w:t>
      </w:r>
      <w:r w:rsidRPr="00F928BD">
        <w:rPr>
          <w:szCs w:val="28"/>
        </w:rPr>
        <w:t>: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>- пожаров – 55 (в 2013 - 50)</w:t>
      </w:r>
      <w:r>
        <w:rPr>
          <w:szCs w:val="28"/>
        </w:rPr>
        <w:t xml:space="preserve"> – увеличение на 27,5%</w:t>
      </w:r>
      <w:r w:rsidRPr="00F928BD">
        <w:rPr>
          <w:szCs w:val="28"/>
        </w:rPr>
        <w:t>;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>- загораний – 73 (в 2013 – 57)</w:t>
      </w:r>
      <w:r>
        <w:rPr>
          <w:szCs w:val="28"/>
        </w:rPr>
        <w:t xml:space="preserve"> – увеличение на 41,6%</w:t>
      </w:r>
      <w:r w:rsidRPr="00F928BD">
        <w:rPr>
          <w:szCs w:val="28"/>
        </w:rPr>
        <w:t>;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>на которых: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>- погибло – 0 (в 2013 – 1)</w:t>
      </w:r>
      <w:r>
        <w:rPr>
          <w:szCs w:val="28"/>
        </w:rPr>
        <w:t xml:space="preserve"> – уменьшилось на 100%</w:t>
      </w:r>
      <w:r w:rsidRPr="00F928BD">
        <w:rPr>
          <w:szCs w:val="28"/>
        </w:rPr>
        <w:t>;</w:t>
      </w:r>
    </w:p>
    <w:p w:rsidR="00206C56" w:rsidRPr="00F928BD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>- пострадало – 0 (в 2013 – 1)</w:t>
      </w:r>
      <w:r>
        <w:rPr>
          <w:szCs w:val="28"/>
        </w:rPr>
        <w:t xml:space="preserve"> – уменьшилось на 100%</w:t>
      </w:r>
    </w:p>
    <w:p w:rsidR="00206C56" w:rsidRDefault="00206C56" w:rsidP="008873C4">
      <w:pPr>
        <w:ind w:firstLine="709"/>
        <w:jc w:val="both"/>
        <w:rPr>
          <w:szCs w:val="28"/>
        </w:rPr>
      </w:pPr>
      <w:r w:rsidRPr="00F928BD">
        <w:rPr>
          <w:szCs w:val="28"/>
        </w:rPr>
        <w:t xml:space="preserve">- материальный ущерб </w:t>
      </w:r>
      <w:r>
        <w:rPr>
          <w:szCs w:val="28"/>
        </w:rPr>
        <w:t xml:space="preserve">от пожаров </w:t>
      </w:r>
      <w:r w:rsidRPr="00F928BD">
        <w:rPr>
          <w:szCs w:val="28"/>
        </w:rPr>
        <w:t>– 0 руб. (в 2013 – 79.966 руб.)</w:t>
      </w:r>
      <w:r>
        <w:rPr>
          <w:szCs w:val="28"/>
        </w:rPr>
        <w:t xml:space="preserve"> – уменьшилось на 100%.</w:t>
      </w:r>
    </w:p>
    <w:p w:rsidR="00206C56" w:rsidRPr="00BD3C04" w:rsidRDefault="00206C56" w:rsidP="008873C4">
      <w:pPr>
        <w:ind w:firstLine="709"/>
        <w:jc w:val="both"/>
        <w:rPr>
          <w:szCs w:val="28"/>
        </w:rPr>
      </w:pPr>
      <w:r w:rsidRPr="00BD3C04">
        <w:rPr>
          <w:szCs w:val="28"/>
        </w:rPr>
        <w:t>Основные причины возгораний в жилых домах:</w:t>
      </w:r>
    </w:p>
    <w:p w:rsidR="00206C56" w:rsidRPr="00BD3C04" w:rsidRDefault="00206C56" w:rsidP="008873C4">
      <w:pPr>
        <w:ind w:firstLine="709"/>
        <w:jc w:val="both"/>
        <w:rPr>
          <w:szCs w:val="28"/>
        </w:rPr>
      </w:pPr>
      <w:r w:rsidRPr="00BD3C04">
        <w:rPr>
          <w:szCs w:val="28"/>
        </w:rPr>
        <w:t xml:space="preserve">- несоблюдение правил </w:t>
      </w:r>
      <w:r>
        <w:rPr>
          <w:szCs w:val="28"/>
        </w:rPr>
        <w:t>пожарной безопасности</w:t>
      </w:r>
      <w:r w:rsidRPr="00BD3C04">
        <w:rPr>
          <w:szCs w:val="28"/>
        </w:rPr>
        <w:t xml:space="preserve"> в быту, к</w:t>
      </w:r>
      <w:r>
        <w:rPr>
          <w:szCs w:val="28"/>
        </w:rPr>
        <w:t>урение в неустановленных местах;</w:t>
      </w:r>
    </w:p>
    <w:p w:rsidR="00206C56" w:rsidRPr="00BD3C04" w:rsidRDefault="00206C56" w:rsidP="008873C4">
      <w:pPr>
        <w:ind w:firstLine="709"/>
        <w:jc w:val="both"/>
        <w:rPr>
          <w:szCs w:val="28"/>
        </w:rPr>
      </w:pPr>
      <w:r w:rsidRPr="00BD3C04">
        <w:rPr>
          <w:szCs w:val="28"/>
        </w:rPr>
        <w:t xml:space="preserve">- </w:t>
      </w:r>
      <w:r>
        <w:rPr>
          <w:szCs w:val="28"/>
        </w:rPr>
        <w:t>неосторожное обращение с огнем, производство сварочных работ;</w:t>
      </w:r>
    </w:p>
    <w:p w:rsidR="00206C56" w:rsidRPr="00BD3C04" w:rsidRDefault="00206C56" w:rsidP="008873C4">
      <w:pPr>
        <w:ind w:firstLine="709"/>
        <w:jc w:val="both"/>
        <w:rPr>
          <w:szCs w:val="28"/>
        </w:rPr>
      </w:pPr>
      <w:r w:rsidRPr="00BD3C04">
        <w:rPr>
          <w:szCs w:val="28"/>
        </w:rPr>
        <w:t>- горение мусора в контейнерах</w:t>
      </w:r>
      <w:r>
        <w:rPr>
          <w:szCs w:val="28"/>
        </w:rPr>
        <w:t>.</w:t>
      </w:r>
    </w:p>
    <w:p w:rsidR="00206C56" w:rsidRDefault="00206C56" w:rsidP="008873C4">
      <w:pPr>
        <w:ind w:firstLine="708"/>
        <w:jc w:val="both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Особое внимание н</w:t>
      </w:r>
      <w:r w:rsidRPr="008E1FE6">
        <w:rPr>
          <w:color w:val="000000"/>
          <w:spacing w:val="-10"/>
          <w:szCs w:val="28"/>
        </w:rPr>
        <w:t xml:space="preserve">а территории района </w:t>
      </w:r>
      <w:r>
        <w:rPr>
          <w:color w:val="000000"/>
          <w:spacing w:val="-10"/>
          <w:szCs w:val="28"/>
        </w:rPr>
        <w:t xml:space="preserve">уделяется Рублевской станции водоподготовки ОАО МГУП «Мосводоканал» т.к. она является </w:t>
      </w:r>
      <w:r w:rsidRPr="008E1FE6">
        <w:rPr>
          <w:color w:val="000000"/>
          <w:spacing w:val="-10"/>
          <w:szCs w:val="28"/>
        </w:rPr>
        <w:t>объект</w:t>
      </w:r>
      <w:r>
        <w:rPr>
          <w:color w:val="000000"/>
          <w:spacing w:val="-10"/>
          <w:szCs w:val="28"/>
        </w:rPr>
        <w:t>ом повышенного внимания.</w:t>
      </w:r>
    </w:p>
    <w:p w:rsidR="00206C56" w:rsidRDefault="00206C56" w:rsidP="008873C4">
      <w:pPr>
        <w:ind w:firstLine="709"/>
        <w:jc w:val="both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Имеется   6  автозаправочных</w:t>
      </w:r>
      <w:r w:rsidRPr="000F14ED">
        <w:rPr>
          <w:color w:val="000000"/>
          <w:spacing w:val="-10"/>
          <w:szCs w:val="28"/>
        </w:rPr>
        <w:t xml:space="preserve"> станци</w:t>
      </w:r>
      <w:r>
        <w:rPr>
          <w:color w:val="000000"/>
          <w:spacing w:val="-10"/>
          <w:szCs w:val="28"/>
        </w:rPr>
        <w:t>й.</w:t>
      </w:r>
    </w:p>
    <w:p w:rsidR="00206C56" w:rsidRPr="00471253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1E0674">
        <w:rPr>
          <w:szCs w:val="28"/>
        </w:rPr>
        <w:t>адиационно</w:t>
      </w:r>
      <w:r>
        <w:rPr>
          <w:szCs w:val="28"/>
        </w:rPr>
        <w:t>,</w:t>
      </w:r>
      <w:r w:rsidRPr="001E0674">
        <w:rPr>
          <w:szCs w:val="28"/>
        </w:rPr>
        <w:t xml:space="preserve"> </w:t>
      </w:r>
      <w:r>
        <w:rPr>
          <w:szCs w:val="28"/>
        </w:rPr>
        <w:t>х</w:t>
      </w:r>
      <w:r w:rsidRPr="001E0674">
        <w:rPr>
          <w:szCs w:val="28"/>
        </w:rPr>
        <w:t>имическ</w:t>
      </w:r>
      <w:r>
        <w:rPr>
          <w:szCs w:val="28"/>
        </w:rPr>
        <w:t>и</w:t>
      </w:r>
      <w:r w:rsidRPr="001E0674">
        <w:rPr>
          <w:szCs w:val="28"/>
        </w:rPr>
        <w:t xml:space="preserve"> и биологически-опасных объектов на территории района нет.</w:t>
      </w:r>
    </w:p>
    <w:p w:rsidR="00206C56" w:rsidRDefault="00206C56" w:rsidP="008873C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Управой района</w:t>
      </w:r>
      <w:r w:rsidRPr="006E4FC6">
        <w:rPr>
          <w:color w:val="000000"/>
          <w:szCs w:val="28"/>
        </w:rPr>
        <w:t xml:space="preserve"> разработано «Положение о районном звене Московской городской территориальной подсистемы единой государственной системы предупреждения и ликвидации чрезвычайных ситуаций района </w:t>
      </w:r>
      <w:r>
        <w:rPr>
          <w:color w:val="000000"/>
          <w:szCs w:val="28"/>
        </w:rPr>
        <w:t>Кунцево</w:t>
      </w:r>
      <w:r w:rsidRPr="006E4FC6">
        <w:rPr>
          <w:color w:val="000000"/>
          <w:szCs w:val="28"/>
        </w:rPr>
        <w:t>» (утверждено распоряжением управы района</w:t>
      </w:r>
      <w:r>
        <w:rPr>
          <w:color w:val="000000"/>
          <w:szCs w:val="28"/>
        </w:rPr>
        <w:t>)</w:t>
      </w:r>
      <w:r w:rsidRPr="006E4FC6">
        <w:rPr>
          <w:color w:val="000000"/>
          <w:szCs w:val="28"/>
        </w:rPr>
        <w:t xml:space="preserve"> </w:t>
      </w:r>
    </w:p>
    <w:p w:rsidR="00206C56" w:rsidRPr="006B5603" w:rsidRDefault="00206C56" w:rsidP="008873C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Мероприятия</w:t>
      </w:r>
      <w:r w:rsidRPr="006B560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</w:t>
      </w:r>
      <w:r w:rsidRPr="006B5603">
        <w:rPr>
          <w:color w:val="000000"/>
          <w:szCs w:val="28"/>
        </w:rPr>
        <w:t>«План</w:t>
      </w:r>
      <w:r>
        <w:rPr>
          <w:color w:val="000000"/>
          <w:szCs w:val="28"/>
        </w:rPr>
        <w:t>у</w:t>
      </w:r>
      <w:r w:rsidRPr="006B5603">
        <w:rPr>
          <w:color w:val="000000"/>
          <w:szCs w:val="28"/>
        </w:rPr>
        <w:t xml:space="preserve"> основных мероприятий района </w:t>
      </w:r>
      <w:r>
        <w:rPr>
          <w:color w:val="000000"/>
          <w:szCs w:val="28"/>
        </w:rPr>
        <w:t>Кунцево</w:t>
      </w:r>
      <w:r w:rsidRPr="006B560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Pr="006B5603">
        <w:rPr>
          <w:color w:val="000000"/>
          <w:szCs w:val="28"/>
        </w:rPr>
        <w:t>орода Москвы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color w:val="000000"/>
          <w:szCs w:val="28"/>
        </w:rPr>
        <w:t>14 год» отработаны</w:t>
      </w:r>
      <w:r w:rsidRPr="006B5603">
        <w:rPr>
          <w:color w:val="000000"/>
          <w:szCs w:val="28"/>
        </w:rPr>
        <w:t xml:space="preserve"> полностью и в установленные сроки</w:t>
      </w:r>
      <w:r>
        <w:rPr>
          <w:color w:val="000000"/>
          <w:szCs w:val="28"/>
        </w:rPr>
        <w:t>.</w:t>
      </w:r>
    </w:p>
    <w:p w:rsidR="00206C56" w:rsidRPr="008873C4" w:rsidRDefault="00206C56" w:rsidP="008873C4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На территории района проводится работа п</w:t>
      </w:r>
      <w:r w:rsidRPr="008873C4">
        <w:rPr>
          <w:spacing w:val="-4"/>
          <w:szCs w:val="28"/>
        </w:rPr>
        <w:t xml:space="preserve">о предупреждению </w:t>
      </w:r>
      <w:r w:rsidRPr="008873C4">
        <w:rPr>
          <w:szCs w:val="28"/>
        </w:rPr>
        <w:t>аварий и происшествий на объектах и коммуникациях жилищно-коммунального хозяйства и топливно-энергетического комплекса:</w:t>
      </w:r>
    </w:p>
    <w:p w:rsidR="00206C56" w:rsidRPr="00F15C19" w:rsidRDefault="00206C56" w:rsidP="001E79AC">
      <w:pPr>
        <w:tabs>
          <w:tab w:val="left" w:pos="0"/>
        </w:tabs>
        <w:ind w:firstLine="709"/>
        <w:jc w:val="both"/>
        <w:rPr>
          <w:szCs w:val="28"/>
        </w:rPr>
      </w:pPr>
      <w:r w:rsidRPr="00E80292">
        <w:rPr>
          <w:spacing w:val="-4"/>
          <w:szCs w:val="28"/>
        </w:rPr>
        <w:t xml:space="preserve">- </w:t>
      </w:r>
      <w:r w:rsidRPr="001653E0">
        <w:rPr>
          <w:b/>
          <w:spacing w:val="-4"/>
          <w:szCs w:val="28"/>
        </w:rPr>
        <w:t xml:space="preserve">104 </w:t>
      </w:r>
      <w:r w:rsidRPr="00E80292">
        <w:rPr>
          <w:spacing w:val="-4"/>
          <w:szCs w:val="28"/>
        </w:rPr>
        <w:t>строени</w:t>
      </w:r>
      <w:r>
        <w:rPr>
          <w:spacing w:val="-4"/>
          <w:szCs w:val="28"/>
        </w:rPr>
        <w:t>я</w:t>
      </w:r>
      <w:r w:rsidRPr="00E80292">
        <w:rPr>
          <w:spacing w:val="-4"/>
          <w:szCs w:val="28"/>
        </w:rPr>
        <w:t xml:space="preserve"> района</w:t>
      </w:r>
      <w:r>
        <w:rPr>
          <w:spacing w:val="-4"/>
          <w:szCs w:val="28"/>
        </w:rPr>
        <w:t xml:space="preserve"> </w:t>
      </w:r>
      <w:r w:rsidRPr="001653E0">
        <w:rPr>
          <w:b/>
          <w:spacing w:val="-4"/>
          <w:szCs w:val="28"/>
        </w:rPr>
        <w:t>(</w:t>
      </w:r>
      <w:r>
        <w:rPr>
          <w:b/>
          <w:spacing w:val="-4"/>
          <w:szCs w:val="28"/>
        </w:rPr>
        <w:t xml:space="preserve">из </w:t>
      </w:r>
      <w:r w:rsidRPr="001653E0">
        <w:rPr>
          <w:b/>
          <w:spacing w:val="-4"/>
          <w:szCs w:val="28"/>
        </w:rPr>
        <w:t>315</w:t>
      </w:r>
      <w:r>
        <w:rPr>
          <w:b/>
          <w:spacing w:val="-4"/>
          <w:szCs w:val="28"/>
        </w:rPr>
        <w:t>)</w:t>
      </w:r>
      <w:r w:rsidRPr="00E80292">
        <w:rPr>
          <w:spacing w:val="-4"/>
          <w:szCs w:val="28"/>
        </w:rPr>
        <w:t xml:space="preserve"> оборудованы системами </w:t>
      </w:r>
      <w:r>
        <w:rPr>
          <w:spacing w:val="-4"/>
          <w:szCs w:val="28"/>
        </w:rPr>
        <w:t xml:space="preserve">дымоудаления и противопожарной автоматикой и </w:t>
      </w:r>
      <w:r w:rsidRPr="00E80292">
        <w:rPr>
          <w:spacing w:val="-4"/>
          <w:szCs w:val="28"/>
        </w:rPr>
        <w:t xml:space="preserve">противопожарным водопроводом. </w:t>
      </w:r>
      <w:r>
        <w:rPr>
          <w:szCs w:val="28"/>
        </w:rPr>
        <w:t>П</w:t>
      </w:r>
      <w:r w:rsidRPr="00F15C19">
        <w:rPr>
          <w:szCs w:val="28"/>
        </w:rPr>
        <w:t>ожарные шкафы доукомлектовываются пожарными рукавами и компл</w:t>
      </w:r>
      <w:r>
        <w:rPr>
          <w:szCs w:val="28"/>
        </w:rPr>
        <w:t>ектующими по мере необходимости;</w:t>
      </w:r>
    </w:p>
    <w:p w:rsidR="00206C56" w:rsidRPr="005B5A8D" w:rsidRDefault="00206C56" w:rsidP="008873C4">
      <w:pPr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5B5A8D">
        <w:rPr>
          <w:szCs w:val="28"/>
        </w:rPr>
        <w:t>ро</w:t>
      </w:r>
      <w:r>
        <w:rPr>
          <w:szCs w:val="28"/>
        </w:rPr>
        <w:t xml:space="preserve">ведена </w:t>
      </w:r>
      <w:r w:rsidRPr="005B5A8D">
        <w:rPr>
          <w:szCs w:val="28"/>
        </w:rPr>
        <w:t>плановая проверка электрооборудования на предмет  дополнительных и незаконных подк</w:t>
      </w:r>
      <w:r>
        <w:rPr>
          <w:szCs w:val="28"/>
        </w:rPr>
        <w:t>лючений;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проводится работа по </w:t>
      </w:r>
      <w:r w:rsidRPr="0040363B">
        <w:rPr>
          <w:szCs w:val="28"/>
        </w:rPr>
        <w:t xml:space="preserve">проверке приквартирных холлов, переходных балконов на предмет захламленности </w:t>
      </w:r>
      <w:r>
        <w:rPr>
          <w:szCs w:val="28"/>
        </w:rPr>
        <w:t xml:space="preserve">с выдачей жителям предписаний, </w:t>
      </w:r>
      <w:r w:rsidRPr="0040363B">
        <w:rPr>
          <w:szCs w:val="28"/>
        </w:rPr>
        <w:t>мусорока</w:t>
      </w:r>
      <w:r>
        <w:rPr>
          <w:szCs w:val="28"/>
        </w:rPr>
        <w:t>меры своевременно освобождаются</w:t>
      </w:r>
      <w:r w:rsidRPr="0040363B">
        <w:rPr>
          <w:szCs w:val="28"/>
        </w:rPr>
        <w:t xml:space="preserve"> от ТБО. </w:t>
      </w:r>
    </w:p>
    <w:p w:rsidR="00206C56" w:rsidRPr="00AA783E" w:rsidRDefault="00206C56" w:rsidP="008873C4">
      <w:pPr>
        <w:ind w:firstLine="709"/>
        <w:jc w:val="both"/>
        <w:rPr>
          <w:b/>
          <w:szCs w:val="28"/>
        </w:rPr>
      </w:pPr>
      <w:r>
        <w:rPr>
          <w:szCs w:val="28"/>
        </w:rPr>
        <w:t>- организовано</w:t>
      </w:r>
      <w:r w:rsidRPr="00AA783E">
        <w:rPr>
          <w:szCs w:val="28"/>
        </w:rPr>
        <w:t xml:space="preserve"> взаимодействие с ОБ</w:t>
      </w:r>
      <w:r>
        <w:rPr>
          <w:szCs w:val="28"/>
        </w:rPr>
        <w:t xml:space="preserve"> </w:t>
      </w:r>
      <w:r w:rsidRPr="00AA783E">
        <w:rPr>
          <w:szCs w:val="28"/>
        </w:rPr>
        <w:t>ДПС ГИБДД УВД по ЗАО ГУ</w:t>
      </w:r>
      <w:r>
        <w:rPr>
          <w:szCs w:val="28"/>
        </w:rPr>
        <w:t xml:space="preserve"> </w:t>
      </w:r>
      <w:r w:rsidRPr="00AA783E">
        <w:rPr>
          <w:szCs w:val="28"/>
        </w:rPr>
        <w:t xml:space="preserve">МВД России по г. Москве и </w:t>
      </w:r>
      <w:r>
        <w:rPr>
          <w:szCs w:val="28"/>
        </w:rPr>
        <w:t>2</w:t>
      </w:r>
      <w:r w:rsidRPr="00AA783E">
        <w:rPr>
          <w:szCs w:val="28"/>
        </w:rPr>
        <w:t xml:space="preserve"> СБ УГИБДД ГУ</w:t>
      </w:r>
      <w:r>
        <w:rPr>
          <w:szCs w:val="28"/>
        </w:rPr>
        <w:t xml:space="preserve"> </w:t>
      </w:r>
      <w:r w:rsidRPr="00AA783E">
        <w:rPr>
          <w:szCs w:val="28"/>
        </w:rPr>
        <w:t>МВД России по г. Москве по вопросу проведения периодических проверок правильности передвижения топливозаправщиков по территории района</w:t>
      </w:r>
      <w:r>
        <w:rPr>
          <w:szCs w:val="28"/>
        </w:rPr>
        <w:t>;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- разработан</w:t>
      </w:r>
      <w:r w:rsidRPr="00AA783E">
        <w:rPr>
          <w:szCs w:val="28"/>
        </w:rPr>
        <w:t xml:space="preserve"> алгоритм совместных действий организаций</w:t>
      </w:r>
      <w:r>
        <w:rPr>
          <w:szCs w:val="28"/>
        </w:rPr>
        <w:t xml:space="preserve"> </w:t>
      </w:r>
      <w:r w:rsidRPr="00AA783E">
        <w:rPr>
          <w:szCs w:val="28"/>
        </w:rPr>
        <w:t>района по предупреждению и ликвидации ЧС</w:t>
      </w:r>
      <w:r>
        <w:rPr>
          <w:szCs w:val="28"/>
        </w:rPr>
        <w:t>.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В 2014 году проведено 8 заседаний КЧС района на которых рассматривались вопросы организации безопасности населения района Кунцево.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Установлены знаки безопасности и информационные щиты с указанием номеров телефонов экстренных служб в местах со свободным выходом на водоемы (лед).</w:t>
      </w:r>
    </w:p>
    <w:p w:rsidR="00206C56" w:rsidRDefault="00206C56" w:rsidP="008873C4">
      <w:pPr>
        <w:ind w:firstLine="709"/>
        <w:jc w:val="both"/>
        <w:rPr>
          <w:szCs w:val="28"/>
        </w:rPr>
      </w:pPr>
      <w:r>
        <w:rPr>
          <w:szCs w:val="28"/>
        </w:rPr>
        <w:t>Регулярно, совместно с отделом МВД по району Кунцево выполняются мероприятия по освобождению улиц и проездов для беспрепятственного проезда пожарной и специальной техники к жилым домам и пожарным гидрантам.</w:t>
      </w:r>
    </w:p>
    <w:p w:rsidR="00206C56" w:rsidRPr="00D45E4B" w:rsidRDefault="00206C56" w:rsidP="001E79AC">
      <w:pPr>
        <w:ind w:firstLine="709"/>
        <w:jc w:val="both"/>
        <w:rPr>
          <w:szCs w:val="28"/>
        </w:rPr>
      </w:pPr>
      <w:r>
        <w:rPr>
          <w:szCs w:val="28"/>
        </w:rPr>
        <w:t>Проведена инвентаризация  инвентаризации защитных сооружений в жилом фонде и на промышленных предприятиях.</w:t>
      </w:r>
    </w:p>
    <w:p w:rsidR="00206C56" w:rsidRDefault="00206C56" w:rsidP="008873C4">
      <w:pPr>
        <w:ind w:firstLine="709"/>
        <w:jc w:val="both"/>
        <w:rPr>
          <w:szCs w:val="28"/>
        </w:rPr>
      </w:pPr>
    </w:p>
    <w:p w:rsidR="00206C56" w:rsidRDefault="00206C56" w:rsidP="004A23FC">
      <w:pPr>
        <w:jc w:val="center"/>
        <w:rPr>
          <w:szCs w:val="28"/>
        </w:rPr>
      </w:pPr>
      <w:r>
        <w:t xml:space="preserve">1.8. </w:t>
      </w:r>
      <w:r w:rsidRPr="002F53B1">
        <w:t>ОРГАНИЗАЦИЯ ДЕЯТЕЛЬНОСТИ ОПОП</w:t>
      </w:r>
    </w:p>
    <w:p w:rsidR="00206C56" w:rsidRPr="008A1F22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8A1F22">
        <w:rPr>
          <w:szCs w:val="28"/>
        </w:rPr>
        <w:t xml:space="preserve">а территории района Кунцево </w:t>
      </w:r>
      <w:r>
        <w:rPr>
          <w:szCs w:val="28"/>
        </w:rPr>
        <w:t>города</w:t>
      </w:r>
      <w:r w:rsidRPr="008A1F22">
        <w:rPr>
          <w:szCs w:val="28"/>
        </w:rPr>
        <w:t xml:space="preserve"> Москвы действует 7 общественных пунктов охраны порядка, в работе которых участвует 28 членов ОПОП, 27 членов совета ОПОП и 317 активиста.</w:t>
      </w:r>
    </w:p>
    <w:p w:rsidR="00206C56" w:rsidRPr="00AE33BD" w:rsidRDefault="00206C56" w:rsidP="00AE33BD">
      <w:pPr>
        <w:ind w:firstLine="567"/>
        <w:jc w:val="both"/>
        <w:rPr>
          <w:szCs w:val="28"/>
        </w:rPr>
      </w:pPr>
      <w:r w:rsidRPr="00AE33BD">
        <w:rPr>
          <w:szCs w:val="28"/>
        </w:rPr>
        <w:t>Основными направлениями взаимодействия являются: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 w:rsidRPr="00475D47">
        <w:rPr>
          <w:szCs w:val="28"/>
        </w:rPr>
        <w:t>1. Обеспечени</w:t>
      </w:r>
      <w:r>
        <w:rPr>
          <w:szCs w:val="28"/>
        </w:rPr>
        <w:t>е</w:t>
      </w:r>
      <w:r w:rsidRPr="00475D47">
        <w:rPr>
          <w:szCs w:val="28"/>
        </w:rPr>
        <w:t xml:space="preserve"> охраны общественного порядка, личной безопасности граждан, охран</w:t>
      </w:r>
      <w:r>
        <w:rPr>
          <w:szCs w:val="28"/>
        </w:rPr>
        <w:t>а</w:t>
      </w:r>
      <w:r w:rsidRPr="00475D47">
        <w:rPr>
          <w:szCs w:val="28"/>
        </w:rPr>
        <w:t xml:space="preserve"> их собственности</w:t>
      </w:r>
      <w:r>
        <w:rPr>
          <w:szCs w:val="28"/>
        </w:rPr>
        <w:t>.</w:t>
      </w:r>
    </w:p>
    <w:p w:rsidR="00206C56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475D47">
        <w:rPr>
          <w:szCs w:val="28"/>
        </w:rPr>
        <w:t>Профилактик</w:t>
      </w:r>
      <w:r>
        <w:rPr>
          <w:szCs w:val="28"/>
        </w:rPr>
        <w:t>а</w:t>
      </w:r>
      <w:r w:rsidRPr="00475D47">
        <w:rPr>
          <w:szCs w:val="28"/>
        </w:rPr>
        <w:t xml:space="preserve"> беспризорности и безнадзорности несовершеннолетних, осуществление контроля за их поведением в общественных местах</w:t>
      </w:r>
      <w:r>
        <w:rPr>
          <w:szCs w:val="28"/>
        </w:rPr>
        <w:t>.</w:t>
      </w:r>
      <w:r w:rsidRPr="00475D47">
        <w:rPr>
          <w:szCs w:val="28"/>
        </w:rPr>
        <w:t xml:space="preserve"> 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475D47">
        <w:rPr>
          <w:szCs w:val="28"/>
        </w:rPr>
        <w:t>Обеспечени</w:t>
      </w:r>
      <w:r>
        <w:rPr>
          <w:szCs w:val="28"/>
        </w:rPr>
        <w:t>е</w:t>
      </w:r>
      <w:r w:rsidRPr="00475D47">
        <w:rPr>
          <w:szCs w:val="28"/>
        </w:rPr>
        <w:t xml:space="preserve"> пожарной безопасности жилых домов и других объектов, расположенных в жилых зонах</w:t>
      </w:r>
      <w:r>
        <w:rPr>
          <w:szCs w:val="28"/>
        </w:rPr>
        <w:t>.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>4. Организация</w:t>
      </w:r>
      <w:r w:rsidRPr="00475D47">
        <w:rPr>
          <w:szCs w:val="28"/>
        </w:rPr>
        <w:t xml:space="preserve"> дорожного движения в жилых зонах, а также содержание гаражных строений и автостоянок</w:t>
      </w:r>
      <w:r>
        <w:rPr>
          <w:szCs w:val="28"/>
        </w:rPr>
        <w:t>.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Pr="00475D47">
        <w:rPr>
          <w:szCs w:val="28"/>
        </w:rPr>
        <w:t>Соблюдени</w:t>
      </w:r>
      <w:r>
        <w:rPr>
          <w:szCs w:val="28"/>
        </w:rPr>
        <w:t>е</w:t>
      </w:r>
      <w:r w:rsidRPr="00475D47">
        <w:rPr>
          <w:szCs w:val="28"/>
        </w:rPr>
        <w:t xml:space="preserve"> правил благоустройства, охраны объектов благоустройства и зеленых насаждений в жилых зонах</w:t>
      </w:r>
      <w:r>
        <w:rPr>
          <w:szCs w:val="28"/>
        </w:rPr>
        <w:t>.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Pr="00475D47">
        <w:rPr>
          <w:szCs w:val="28"/>
        </w:rPr>
        <w:t>Контрол</w:t>
      </w:r>
      <w:r>
        <w:rPr>
          <w:szCs w:val="28"/>
        </w:rPr>
        <w:t>ь</w:t>
      </w:r>
      <w:r w:rsidRPr="00475D47">
        <w:rPr>
          <w:szCs w:val="28"/>
        </w:rPr>
        <w:t xml:space="preserve"> за использованием земель</w:t>
      </w:r>
      <w:r>
        <w:rPr>
          <w:szCs w:val="28"/>
        </w:rPr>
        <w:t>.</w:t>
      </w:r>
    </w:p>
    <w:p w:rsidR="00206C56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7. Участие </w:t>
      </w:r>
      <w:r w:rsidRPr="008A1F22">
        <w:rPr>
          <w:szCs w:val="28"/>
        </w:rPr>
        <w:t>советов ОПОП в совместных рейдах, оказание содействия в доставлении «уклонистов» в ОВК, вручение повесток.</w:t>
      </w:r>
    </w:p>
    <w:p w:rsidR="00206C56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8. Совместная работа </w:t>
      </w:r>
      <w:r w:rsidRPr="008A1F22">
        <w:rPr>
          <w:szCs w:val="28"/>
        </w:rPr>
        <w:t xml:space="preserve"> советов ОПОП и  сотрудников управы района по проверке и перепроверке квартир в отселенных и частично отселенных домах, расположенных вблизи торгово-ярморочных комплексов, строительных площадок, на предмет незаконного вселения и  массового проживания в них незаконных мигрантов.</w:t>
      </w:r>
      <w:r w:rsidRPr="00AD5527">
        <w:rPr>
          <w:szCs w:val="28"/>
        </w:rPr>
        <w:t xml:space="preserve"> </w:t>
      </w:r>
    </w:p>
    <w:p w:rsidR="00206C56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 xml:space="preserve">9. </w:t>
      </w:r>
      <w:r w:rsidRPr="00AD5527">
        <w:rPr>
          <w:szCs w:val="28"/>
        </w:rPr>
        <w:t xml:space="preserve">Проведение совместных проверок председателями советов ОПОП с представителями отдела </w:t>
      </w:r>
      <w:r>
        <w:rPr>
          <w:szCs w:val="28"/>
        </w:rPr>
        <w:t>потребительского рынка</w:t>
      </w:r>
      <w:r w:rsidRPr="00AD5527">
        <w:rPr>
          <w:szCs w:val="28"/>
        </w:rPr>
        <w:t xml:space="preserve"> управы по выявлению фактов несанкционированной торговли </w:t>
      </w:r>
      <w:r>
        <w:rPr>
          <w:szCs w:val="28"/>
        </w:rPr>
        <w:t xml:space="preserve">на территории района в целом и в период </w:t>
      </w:r>
      <w:r w:rsidRPr="00AD5527">
        <w:rPr>
          <w:szCs w:val="28"/>
        </w:rPr>
        <w:t>проведени</w:t>
      </w:r>
      <w:r>
        <w:rPr>
          <w:szCs w:val="28"/>
        </w:rPr>
        <w:t>я</w:t>
      </w:r>
      <w:r w:rsidRPr="00AD5527">
        <w:rPr>
          <w:szCs w:val="28"/>
        </w:rPr>
        <w:t xml:space="preserve"> </w:t>
      </w:r>
      <w:r>
        <w:rPr>
          <w:szCs w:val="28"/>
        </w:rPr>
        <w:t>«</w:t>
      </w:r>
      <w:r w:rsidRPr="00AD5527">
        <w:rPr>
          <w:szCs w:val="28"/>
        </w:rPr>
        <w:t xml:space="preserve">Ярмарки </w:t>
      </w:r>
      <w:r>
        <w:rPr>
          <w:szCs w:val="28"/>
        </w:rPr>
        <w:t>выходного дня».</w:t>
      </w:r>
    </w:p>
    <w:p w:rsidR="00206C56" w:rsidRDefault="00206C56" w:rsidP="002F53B1">
      <w:pPr>
        <w:ind w:firstLine="540"/>
        <w:jc w:val="both"/>
        <w:rPr>
          <w:b/>
          <w:szCs w:val="28"/>
        </w:rPr>
      </w:pPr>
      <w:r>
        <w:rPr>
          <w:szCs w:val="28"/>
        </w:rPr>
        <w:t xml:space="preserve">10. Работа </w:t>
      </w:r>
      <w:r w:rsidRPr="008A1F22">
        <w:rPr>
          <w:szCs w:val="28"/>
        </w:rPr>
        <w:t>советов ОПОП</w:t>
      </w:r>
      <w:r>
        <w:rPr>
          <w:szCs w:val="28"/>
        </w:rPr>
        <w:t xml:space="preserve"> по профилактике преступлений и правонарушений</w:t>
      </w:r>
      <w:r w:rsidRPr="008A1F22">
        <w:rPr>
          <w:szCs w:val="28"/>
        </w:rPr>
        <w:t xml:space="preserve"> во время проведения общегородских массовых мероприятий на территории района.</w:t>
      </w:r>
    </w:p>
    <w:p w:rsidR="00206C56" w:rsidRPr="00475D47" w:rsidRDefault="00206C56" w:rsidP="002F53B1">
      <w:pPr>
        <w:ind w:firstLine="540"/>
        <w:jc w:val="both"/>
        <w:rPr>
          <w:szCs w:val="28"/>
        </w:rPr>
      </w:pPr>
      <w:r>
        <w:rPr>
          <w:szCs w:val="28"/>
        </w:rPr>
        <w:t>В 2014 году</w:t>
      </w:r>
      <w:r w:rsidRPr="006E6907">
        <w:rPr>
          <w:szCs w:val="28"/>
        </w:rPr>
        <w:t xml:space="preserve"> в общественные пунк</w:t>
      </w:r>
      <w:r>
        <w:rPr>
          <w:szCs w:val="28"/>
        </w:rPr>
        <w:t>ты охраны порядка поступило 6773</w:t>
      </w:r>
      <w:r w:rsidRPr="006E6907">
        <w:rPr>
          <w:szCs w:val="28"/>
        </w:rPr>
        <w:t xml:space="preserve"> инф</w:t>
      </w:r>
      <w:r>
        <w:rPr>
          <w:szCs w:val="28"/>
        </w:rPr>
        <w:t>ормации, от членов ОПОП и жителей района. З</w:t>
      </w:r>
      <w:r w:rsidRPr="006E6907">
        <w:rPr>
          <w:szCs w:val="28"/>
        </w:rPr>
        <w:t xml:space="preserve">арегистрировано обращений </w:t>
      </w:r>
      <w:r>
        <w:rPr>
          <w:szCs w:val="28"/>
        </w:rPr>
        <w:t>граждан, всего - 980</w:t>
      </w:r>
      <w:r w:rsidRPr="006E6907">
        <w:rPr>
          <w:szCs w:val="28"/>
        </w:rPr>
        <w:t>, рассмотрено в ОПОП информации (</w:t>
      </w:r>
      <w:r>
        <w:rPr>
          <w:szCs w:val="28"/>
        </w:rPr>
        <w:t>в т.</w:t>
      </w:r>
      <w:r w:rsidRPr="006E6907">
        <w:rPr>
          <w:szCs w:val="28"/>
        </w:rPr>
        <w:t xml:space="preserve">ч. </w:t>
      </w:r>
      <w:r>
        <w:rPr>
          <w:szCs w:val="28"/>
        </w:rPr>
        <w:t>обращений граждан) – 7753</w:t>
      </w:r>
      <w:r w:rsidRPr="006E6907">
        <w:rPr>
          <w:szCs w:val="28"/>
        </w:rPr>
        <w:t>.</w:t>
      </w:r>
    </w:p>
    <w:p w:rsidR="00206C56" w:rsidRDefault="00206C56" w:rsidP="004E1AE6">
      <w:pPr>
        <w:ind w:firstLine="708"/>
        <w:jc w:val="both"/>
        <w:rPr>
          <w:szCs w:val="28"/>
        </w:rPr>
      </w:pPr>
    </w:p>
    <w:p w:rsidR="00206C56" w:rsidRDefault="00206C56" w:rsidP="00FD4EAF">
      <w:pPr>
        <w:rPr>
          <w:b/>
          <w:sz w:val="32"/>
          <w:szCs w:val="32"/>
        </w:rPr>
      </w:pPr>
      <w:r w:rsidRPr="00FD4EAF">
        <w:rPr>
          <w:b/>
          <w:szCs w:val="28"/>
        </w:rPr>
        <w:t>2. Взаимодействие управы района Кунцево с жителями в 2014 году.</w:t>
      </w:r>
    </w:p>
    <w:p w:rsidR="00206C56" w:rsidRPr="00FD4EAF" w:rsidRDefault="00206C56" w:rsidP="00B0570D">
      <w:pPr>
        <w:jc w:val="center"/>
        <w:rPr>
          <w:szCs w:val="28"/>
        </w:rPr>
      </w:pPr>
      <w:r w:rsidRPr="00FD4EAF">
        <w:rPr>
          <w:szCs w:val="28"/>
        </w:rPr>
        <w:t>2.1. РАБОТА С ОБРАЩЕНИЯМИ ГРАЖДАН</w:t>
      </w:r>
    </w:p>
    <w:p w:rsidR="00206C56" w:rsidRPr="00F33E04" w:rsidRDefault="00206C56" w:rsidP="003079AC">
      <w:pPr>
        <w:ind w:firstLine="709"/>
        <w:jc w:val="both"/>
        <w:rPr>
          <w:b/>
          <w:szCs w:val="28"/>
        </w:rPr>
      </w:pPr>
      <w:r>
        <w:rPr>
          <w:szCs w:val="28"/>
        </w:rPr>
        <w:t>В</w:t>
      </w:r>
      <w:r w:rsidRPr="00F33E04">
        <w:rPr>
          <w:szCs w:val="28"/>
        </w:rPr>
        <w:t xml:space="preserve"> 201</w:t>
      </w:r>
      <w:r>
        <w:rPr>
          <w:szCs w:val="28"/>
        </w:rPr>
        <w:t>4</w:t>
      </w:r>
      <w:r w:rsidRPr="00F33E04">
        <w:rPr>
          <w:szCs w:val="28"/>
        </w:rPr>
        <w:t xml:space="preserve"> год</w:t>
      </w:r>
      <w:r>
        <w:rPr>
          <w:szCs w:val="28"/>
        </w:rPr>
        <w:t>у</w:t>
      </w:r>
      <w:r w:rsidRPr="00F33E04">
        <w:rPr>
          <w:b/>
          <w:szCs w:val="28"/>
        </w:rPr>
        <w:t xml:space="preserve"> </w:t>
      </w:r>
      <w:r w:rsidRPr="00F33E04">
        <w:rPr>
          <w:szCs w:val="28"/>
        </w:rPr>
        <w:t xml:space="preserve">в управу поступило </w:t>
      </w:r>
      <w:r w:rsidRPr="003079AC">
        <w:rPr>
          <w:b/>
          <w:szCs w:val="28"/>
        </w:rPr>
        <w:t>4846</w:t>
      </w:r>
      <w:r>
        <w:rPr>
          <w:szCs w:val="28"/>
        </w:rPr>
        <w:t xml:space="preserve"> </w:t>
      </w:r>
      <w:r w:rsidRPr="00F33E04">
        <w:rPr>
          <w:b/>
          <w:szCs w:val="28"/>
        </w:rPr>
        <w:t xml:space="preserve"> </w:t>
      </w:r>
      <w:r w:rsidRPr="00F33E04">
        <w:rPr>
          <w:szCs w:val="28"/>
        </w:rPr>
        <w:t>обращений граждан</w:t>
      </w:r>
      <w:r>
        <w:rPr>
          <w:szCs w:val="28"/>
        </w:rPr>
        <w:t xml:space="preserve"> (в 2013 году – </w:t>
      </w:r>
      <w:r w:rsidRPr="003079AC">
        <w:rPr>
          <w:szCs w:val="28"/>
        </w:rPr>
        <w:t>5078</w:t>
      </w:r>
      <w:r>
        <w:rPr>
          <w:b/>
          <w:szCs w:val="28"/>
        </w:rPr>
        <w:t xml:space="preserve"> </w:t>
      </w:r>
      <w:r w:rsidRPr="003079AC">
        <w:rPr>
          <w:szCs w:val="28"/>
        </w:rPr>
        <w:t>обращений)</w:t>
      </w:r>
      <w:r w:rsidRPr="00F33E04">
        <w:rPr>
          <w:szCs w:val="28"/>
        </w:rPr>
        <w:t xml:space="preserve">  из них:</w:t>
      </w:r>
    </w:p>
    <w:p w:rsidR="00206C56" w:rsidRPr="00F33E04" w:rsidRDefault="00206C56" w:rsidP="003079A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8"/>
        </w:rPr>
      </w:pPr>
      <w:r w:rsidRPr="003079AC">
        <w:rPr>
          <w:b/>
          <w:szCs w:val="28"/>
        </w:rPr>
        <w:t>2205</w:t>
      </w:r>
      <w:r w:rsidRPr="00F33E04">
        <w:rPr>
          <w:szCs w:val="28"/>
        </w:rPr>
        <w:t xml:space="preserve">  письменных обращений;</w:t>
      </w:r>
    </w:p>
    <w:p w:rsidR="00206C56" w:rsidRPr="00F33E04" w:rsidRDefault="00206C56" w:rsidP="003079A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b/>
          <w:szCs w:val="28"/>
        </w:rPr>
        <w:t>341</w:t>
      </w:r>
      <w:r w:rsidRPr="00F33E04">
        <w:rPr>
          <w:b/>
          <w:szCs w:val="28"/>
        </w:rPr>
        <w:t xml:space="preserve"> </w:t>
      </w:r>
      <w:r w:rsidRPr="00F33E04">
        <w:rPr>
          <w:szCs w:val="28"/>
        </w:rPr>
        <w:t xml:space="preserve"> электронных обращений на официальный портал  управы района; </w:t>
      </w:r>
    </w:p>
    <w:p w:rsidR="00206C56" w:rsidRPr="00F33E04" w:rsidRDefault="00206C56" w:rsidP="003079A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8"/>
        </w:rPr>
      </w:pPr>
      <w:r w:rsidRPr="003079AC">
        <w:rPr>
          <w:b/>
          <w:szCs w:val="28"/>
        </w:rPr>
        <w:t>1221</w:t>
      </w:r>
      <w:r w:rsidRPr="00F33E04">
        <w:rPr>
          <w:szCs w:val="28"/>
        </w:rPr>
        <w:t xml:space="preserve"> </w:t>
      </w:r>
      <w:r>
        <w:rPr>
          <w:szCs w:val="28"/>
        </w:rPr>
        <w:t>электронное обращение</w:t>
      </w:r>
      <w:r w:rsidRPr="00F33E04">
        <w:rPr>
          <w:szCs w:val="28"/>
        </w:rPr>
        <w:t xml:space="preserve"> поступили в управу с официального портала префектуры ЗАО;</w:t>
      </w:r>
    </w:p>
    <w:p w:rsidR="00206C56" w:rsidRPr="00F33E04" w:rsidRDefault="00206C56" w:rsidP="003079A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b/>
          <w:szCs w:val="28"/>
        </w:rPr>
        <w:t xml:space="preserve">736 </w:t>
      </w:r>
      <w:r w:rsidRPr="003079AC">
        <w:rPr>
          <w:szCs w:val="28"/>
        </w:rPr>
        <w:t>устных обращений</w:t>
      </w:r>
      <w:r w:rsidRPr="00F33E04">
        <w:rPr>
          <w:b/>
          <w:szCs w:val="28"/>
        </w:rPr>
        <w:t xml:space="preserve"> </w:t>
      </w:r>
      <w:r w:rsidRPr="00F33E04">
        <w:rPr>
          <w:szCs w:val="28"/>
        </w:rPr>
        <w:t xml:space="preserve"> в Справочно-информационн</w:t>
      </w:r>
      <w:r>
        <w:rPr>
          <w:szCs w:val="28"/>
        </w:rPr>
        <w:t>ые</w:t>
      </w:r>
      <w:r w:rsidRPr="00F33E04">
        <w:rPr>
          <w:szCs w:val="28"/>
        </w:rPr>
        <w:t xml:space="preserve"> служб</w:t>
      </w:r>
      <w:r>
        <w:rPr>
          <w:szCs w:val="28"/>
        </w:rPr>
        <w:t>ы</w:t>
      </w:r>
      <w:r w:rsidRPr="00F33E04">
        <w:rPr>
          <w:szCs w:val="28"/>
        </w:rPr>
        <w:t xml:space="preserve"> префектуры и Правительства Москвы</w:t>
      </w:r>
      <w:r>
        <w:rPr>
          <w:szCs w:val="28"/>
        </w:rPr>
        <w:t>, а также на пейджер Мэра Москвы</w:t>
      </w:r>
      <w:r w:rsidRPr="00F33E04">
        <w:rPr>
          <w:szCs w:val="28"/>
        </w:rPr>
        <w:t>;</w:t>
      </w:r>
    </w:p>
    <w:p w:rsidR="00206C56" w:rsidRPr="00F33E04" w:rsidRDefault="00206C56" w:rsidP="003079A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8"/>
        </w:rPr>
      </w:pPr>
      <w:r w:rsidRPr="00F33E04">
        <w:rPr>
          <w:b/>
          <w:szCs w:val="28"/>
        </w:rPr>
        <w:t>5</w:t>
      </w:r>
      <w:r>
        <w:rPr>
          <w:b/>
          <w:szCs w:val="28"/>
        </w:rPr>
        <w:t>9</w:t>
      </w:r>
      <w:r w:rsidRPr="00F33E04">
        <w:rPr>
          <w:szCs w:val="28"/>
        </w:rPr>
        <w:t xml:space="preserve">  человек обратились на прием главы управы.</w:t>
      </w:r>
    </w:p>
    <w:p w:rsidR="00206C56" w:rsidRPr="00F33E04" w:rsidRDefault="00206C56" w:rsidP="003079AC">
      <w:pPr>
        <w:ind w:firstLine="709"/>
        <w:jc w:val="both"/>
        <w:rPr>
          <w:szCs w:val="28"/>
        </w:rPr>
      </w:pPr>
      <w:r w:rsidRPr="00F33E04">
        <w:rPr>
          <w:szCs w:val="28"/>
        </w:rPr>
        <w:t xml:space="preserve">При рассмотрении обращений: по </w:t>
      </w:r>
      <w:r w:rsidRPr="00F33E04">
        <w:rPr>
          <w:b/>
          <w:szCs w:val="28"/>
        </w:rPr>
        <w:t>4539</w:t>
      </w:r>
      <w:r w:rsidRPr="00F33E04">
        <w:rPr>
          <w:szCs w:val="28"/>
        </w:rPr>
        <w:t xml:space="preserve"> – даны разъяснения, </w:t>
      </w:r>
      <w:r w:rsidRPr="00F33E04">
        <w:rPr>
          <w:b/>
          <w:szCs w:val="28"/>
        </w:rPr>
        <w:t>438</w:t>
      </w:r>
      <w:r w:rsidRPr="00F33E04">
        <w:rPr>
          <w:szCs w:val="28"/>
        </w:rPr>
        <w:t xml:space="preserve"> – решены положительно, </w:t>
      </w:r>
      <w:r w:rsidRPr="00F33E04">
        <w:rPr>
          <w:b/>
          <w:szCs w:val="28"/>
        </w:rPr>
        <w:t xml:space="preserve">49 </w:t>
      </w:r>
      <w:r w:rsidRPr="00F33E04">
        <w:rPr>
          <w:szCs w:val="28"/>
        </w:rPr>
        <w:t xml:space="preserve">обращений даны отказы, </w:t>
      </w:r>
      <w:r w:rsidRPr="00F33E04">
        <w:rPr>
          <w:b/>
          <w:szCs w:val="28"/>
        </w:rPr>
        <w:t>52</w:t>
      </w:r>
      <w:r w:rsidRPr="00F33E04">
        <w:rPr>
          <w:szCs w:val="28"/>
        </w:rPr>
        <w:t xml:space="preserve"> обращения поставлены на дополнительный контроль</w:t>
      </w:r>
    </w:p>
    <w:p w:rsidR="00206C56" w:rsidRDefault="00206C56" w:rsidP="003079AC">
      <w:pPr>
        <w:ind w:firstLine="709"/>
        <w:jc w:val="both"/>
        <w:rPr>
          <w:szCs w:val="28"/>
        </w:rPr>
      </w:pPr>
      <w:r w:rsidRPr="00F33E04">
        <w:rPr>
          <w:szCs w:val="28"/>
        </w:rPr>
        <w:t xml:space="preserve">Анализ поступивших обращений показывает, что </w:t>
      </w:r>
    </w:p>
    <w:p w:rsidR="00206C56" w:rsidRDefault="00206C56" w:rsidP="003079AC">
      <w:pPr>
        <w:ind w:firstLine="709"/>
        <w:jc w:val="both"/>
        <w:rPr>
          <w:szCs w:val="28"/>
        </w:rPr>
      </w:pPr>
      <w:r>
        <w:rPr>
          <w:szCs w:val="28"/>
        </w:rPr>
        <w:t xml:space="preserve">- в </w:t>
      </w:r>
      <w:r w:rsidRPr="00A814A6">
        <w:rPr>
          <w:b/>
          <w:szCs w:val="28"/>
        </w:rPr>
        <w:t>2409</w:t>
      </w:r>
      <w:r>
        <w:rPr>
          <w:szCs w:val="28"/>
        </w:rPr>
        <w:t xml:space="preserve"> обращениях содержались необоснованные вопросы, на которые были даны письменно разъяснения;</w:t>
      </w:r>
    </w:p>
    <w:p w:rsidR="00206C56" w:rsidRDefault="00206C56" w:rsidP="003079A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814A6">
        <w:rPr>
          <w:b/>
          <w:szCs w:val="28"/>
        </w:rPr>
        <w:t>1340</w:t>
      </w:r>
      <w:r>
        <w:rPr>
          <w:szCs w:val="28"/>
        </w:rPr>
        <w:t xml:space="preserve"> обращений были обоснованы и решены в установленный или продленный срок.</w:t>
      </w:r>
    </w:p>
    <w:p w:rsidR="00206C56" w:rsidRDefault="00206C56" w:rsidP="003079AC">
      <w:pPr>
        <w:ind w:firstLine="709"/>
        <w:jc w:val="both"/>
        <w:rPr>
          <w:szCs w:val="28"/>
        </w:rPr>
      </w:pPr>
      <w:r>
        <w:rPr>
          <w:szCs w:val="28"/>
        </w:rPr>
        <w:t xml:space="preserve">Наибольшее количество обращений поступило по вопросам жилищно-коммунального хозяйства </w:t>
      </w:r>
      <w:r w:rsidRPr="00F45249">
        <w:rPr>
          <w:b/>
          <w:szCs w:val="28"/>
        </w:rPr>
        <w:t>(1480 обр.)</w:t>
      </w:r>
      <w:r>
        <w:rPr>
          <w:szCs w:val="28"/>
        </w:rPr>
        <w:t xml:space="preserve"> и благоустройства территории </w:t>
      </w:r>
      <w:r w:rsidRPr="00F45249">
        <w:rPr>
          <w:b/>
          <w:szCs w:val="28"/>
        </w:rPr>
        <w:t>(1443 обр.)</w:t>
      </w:r>
      <w:r w:rsidRPr="00F33E04">
        <w:rPr>
          <w:szCs w:val="28"/>
        </w:rPr>
        <w:t xml:space="preserve"> </w:t>
      </w:r>
    </w:p>
    <w:p w:rsidR="00206C56" w:rsidRPr="00F33E04" w:rsidRDefault="00206C56" w:rsidP="003079AC">
      <w:pPr>
        <w:ind w:firstLine="709"/>
        <w:jc w:val="both"/>
        <w:rPr>
          <w:szCs w:val="28"/>
        </w:rPr>
      </w:pPr>
      <w:r>
        <w:rPr>
          <w:szCs w:val="28"/>
        </w:rPr>
        <w:t>В 2014 году по сравнению с 2013 годом отмечено увеличение числа обращений жителей по вопросам благоустройства территории, торгового обслуживания и транспортной обеспеченности.</w:t>
      </w:r>
    </w:p>
    <w:p w:rsidR="00206C56" w:rsidRDefault="00206C56" w:rsidP="00B0570D">
      <w:pPr>
        <w:ind w:firstLine="709"/>
        <w:jc w:val="both"/>
        <w:rPr>
          <w:szCs w:val="28"/>
        </w:rPr>
      </w:pPr>
      <w:r w:rsidRPr="00F33E04">
        <w:rPr>
          <w:szCs w:val="28"/>
        </w:rPr>
        <w:t xml:space="preserve">Деятельность управ районов сейчас предельно открыта, любой москвич имеет возможность задать любой вопрос или </w:t>
      </w:r>
      <w:r>
        <w:rPr>
          <w:szCs w:val="28"/>
        </w:rPr>
        <w:t xml:space="preserve">оставить жалобу, </w:t>
      </w:r>
      <w:r w:rsidRPr="00F33E04">
        <w:rPr>
          <w:szCs w:val="28"/>
        </w:rPr>
        <w:t xml:space="preserve">зайдя на </w:t>
      </w:r>
      <w:r>
        <w:rPr>
          <w:szCs w:val="28"/>
        </w:rPr>
        <w:t xml:space="preserve">интернет-ресурс </w:t>
      </w:r>
      <w:r w:rsidRPr="00F33E04">
        <w:rPr>
          <w:szCs w:val="28"/>
        </w:rPr>
        <w:t>«</w:t>
      </w:r>
      <w:r>
        <w:rPr>
          <w:szCs w:val="28"/>
        </w:rPr>
        <w:t>Москва н</w:t>
      </w:r>
      <w:r w:rsidRPr="00F33E04">
        <w:rPr>
          <w:szCs w:val="28"/>
        </w:rPr>
        <w:t>аш город». За 201</w:t>
      </w:r>
      <w:r>
        <w:rPr>
          <w:szCs w:val="28"/>
        </w:rPr>
        <w:t>4</w:t>
      </w:r>
      <w:r w:rsidRPr="00F33E04">
        <w:rPr>
          <w:szCs w:val="28"/>
        </w:rPr>
        <w:t xml:space="preserve"> год на </w:t>
      </w:r>
      <w:r>
        <w:rPr>
          <w:szCs w:val="28"/>
        </w:rPr>
        <w:t>данный интернет-ресурс</w:t>
      </w:r>
      <w:r w:rsidRPr="00F33E04">
        <w:rPr>
          <w:szCs w:val="28"/>
        </w:rPr>
        <w:t xml:space="preserve"> по адресам, расположенным района поступило </w:t>
      </w:r>
      <w:r w:rsidRPr="006A4BDD">
        <w:rPr>
          <w:b/>
          <w:szCs w:val="28"/>
        </w:rPr>
        <w:t>3133</w:t>
      </w:r>
      <w:r w:rsidRPr="00F33E04">
        <w:rPr>
          <w:szCs w:val="28"/>
        </w:rPr>
        <w:t xml:space="preserve"> обращения. Практически все они касались вопросов благоустройства территории района.</w:t>
      </w:r>
    </w:p>
    <w:p w:rsidR="00206C56" w:rsidRDefault="00206C56" w:rsidP="00B0570D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было признано проблем по 2096 обращению. </w:t>
      </w:r>
    </w:p>
    <w:p w:rsidR="00206C56" w:rsidRDefault="00206C56" w:rsidP="00B0570D">
      <w:pPr>
        <w:ind w:firstLine="709"/>
        <w:jc w:val="both"/>
        <w:rPr>
          <w:szCs w:val="28"/>
        </w:rPr>
      </w:pPr>
      <w:r>
        <w:rPr>
          <w:szCs w:val="28"/>
        </w:rPr>
        <w:t>Устранено проблем по 1941 обращению.</w:t>
      </w:r>
    </w:p>
    <w:p w:rsidR="00206C56" w:rsidRPr="00F33E04" w:rsidRDefault="00206C56" w:rsidP="00B0570D">
      <w:pPr>
        <w:ind w:firstLine="709"/>
        <w:jc w:val="both"/>
        <w:rPr>
          <w:szCs w:val="28"/>
        </w:rPr>
      </w:pPr>
      <w:r>
        <w:rPr>
          <w:szCs w:val="28"/>
        </w:rPr>
        <w:t>Указан срок устранения по 155 обращениям.</w:t>
      </w:r>
    </w:p>
    <w:p w:rsidR="00206C56" w:rsidRDefault="00206C56" w:rsidP="00B85C9E">
      <w:pPr>
        <w:jc w:val="center"/>
        <w:rPr>
          <w:b/>
          <w:sz w:val="32"/>
          <w:szCs w:val="32"/>
        </w:rPr>
      </w:pPr>
    </w:p>
    <w:p w:rsidR="00206C56" w:rsidRDefault="00206C56" w:rsidP="000D21D8">
      <w:pPr>
        <w:jc w:val="center"/>
        <w:rPr>
          <w:szCs w:val="28"/>
        </w:rPr>
      </w:pPr>
      <w:r w:rsidRPr="000D21D8">
        <w:rPr>
          <w:szCs w:val="28"/>
        </w:rPr>
        <w:t>2.2. ВСТРЕЧИ С НАСЕЛЕНИЕМ, ПУБЛИЧНЫЕ СЛУШАНИЯ</w:t>
      </w:r>
    </w:p>
    <w:p w:rsidR="00206C56" w:rsidRPr="006A4BDD" w:rsidRDefault="00206C56" w:rsidP="00B85C9E">
      <w:pPr>
        <w:ind w:firstLine="708"/>
        <w:jc w:val="both"/>
        <w:rPr>
          <w:szCs w:val="28"/>
        </w:rPr>
      </w:pPr>
      <w:r w:rsidRPr="006A4BDD">
        <w:rPr>
          <w:szCs w:val="28"/>
        </w:rPr>
        <w:t xml:space="preserve">В 2014 году главой управы </w:t>
      </w:r>
      <w:r>
        <w:rPr>
          <w:szCs w:val="28"/>
        </w:rPr>
        <w:t xml:space="preserve">района в соответствии с Регламентом Мэрии Москвы </w:t>
      </w:r>
      <w:r w:rsidRPr="006A4BDD">
        <w:rPr>
          <w:szCs w:val="28"/>
        </w:rPr>
        <w:t xml:space="preserve">было проведено </w:t>
      </w:r>
      <w:r w:rsidRPr="006A4BDD">
        <w:rPr>
          <w:b/>
          <w:szCs w:val="28"/>
        </w:rPr>
        <w:t>12 встреч</w:t>
      </w:r>
      <w:r w:rsidRPr="006A4BDD">
        <w:rPr>
          <w:szCs w:val="28"/>
        </w:rPr>
        <w:t xml:space="preserve"> с населением, которы</w:t>
      </w:r>
      <w:r>
        <w:rPr>
          <w:szCs w:val="28"/>
        </w:rPr>
        <w:t xml:space="preserve">х были предложены жителям к обсуждению </w:t>
      </w:r>
      <w:r w:rsidRPr="006A4BDD">
        <w:rPr>
          <w:b/>
          <w:szCs w:val="28"/>
        </w:rPr>
        <w:t xml:space="preserve">21 </w:t>
      </w:r>
      <w:r w:rsidRPr="00CB0F46">
        <w:rPr>
          <w:szCs w:val="28"/>
        </w:rPr>
        <w:t>тема, из них</w:t>
      </w:r>
      <w:r w:rsidRPr="006A4BDD">
        <w:rPr>
          <w:szCs w:val="28"/>
        </w:rPr>
        <w:t>:</w:t>
      </w:r>
    </w:p>
    <w:p w:rsidR="00206C56" w:rsidRPr="006A4BDD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6 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BDD">
        <w:rPr>
          <w:rFonts w:ascii="Times New Roman" w:hAnsi="Times New Roman"/>
          <w:sz w:val="28"/>
          <w:szCs w:val="28"/>
        </w:rPr>
        <w:t>- социальная сфера;</w:t>
      </w:r>
    </w:p>
    <w:p w:rsidR="00206C56" w:rsidRPr="006A4BDD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5 тем - строительство и благоустройство;</w:t>
      </w:r>
    </w:p>
    <w:p w:rsidR="00206C56" w:rsidRPr="006A4BDD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2 темы по вопросам взаимодействия с общественными организациями района;</w:t>
      </w:r>
    </w:p>
    <w:p w:rsidR="00206C56" w:rsidRPr="006A4BDD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2 темы – безопасность и правопорядок;</w:t>
      </w:r>
    </w:p>
    <w:p w:rsidR="00206C56" w:rsidRPr="006A4BDD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2 темы – по призыву граждан на военную службу;</w:t>
      </w:r>
    </w:p>
    <w:p w:rsidR="00206C56" w:rsidRDefault="00206C56" w:rsidP="00CB0F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BDD">
        <w:rPr>
          <w:rFonts w:ascii="Times New Roman" w:hAnsi="Times New Roman"/>
          <w:sz w:val="28"/>
          <w:szCs w:val="28"/>
        </w:rPr>
        <w:t>6 тем – о противопожарной безопасности в районе Кунцево.</w:t>
      </w:r>
    </w:p>
    <w:p w:rsidR="00206C56" w:rsidRDefault="00206C56" w:rsidP="00CB0F46">
      <w:pPr>
        <w:ind w:firstLine="709"/>
        <w:jc w:val="both"/>
        <w:rPr>
          <w:szCs w:val="28"/>
        </w:rPr>
      </w:pPr>
      <w:r>
        <w:rPr>
          <w:szCs w:val="28"/>
        </w:rPr>
        <w:t xml:space="preserve">Приняли участие в 2014 году во встречах с главы управы более </w:t>
      </w:r>
      <w:r w:rsidRPr="00CB0F46">
        <w:rPr>
          <w:b/>
          <w:szCs w:val="28"/>
        </w:rPr>
        <w:t xml:space="preserve">700 </w:t>
      </w:r>
      <w:r>
        <w:rPr>
          <w:szCs w:val="28"/>
        </w:rPr>
        <w:t xml:space="preserve">жителей. </w:t>
      </w:r>
      <w:r w:rsidRPr="00F33E04">
        <w:rPr>
          <w:szCs w:val="28"/>
        </w:rPr>
        <w:t xml:space="preserve">В ходе встреч жители получили ответы-разъяснения на </w:t>
      </w:r>
      <w:r w:rsidRPr="00CB0F46">
        <w:rPr>
          <w:b/>
          <w:szCs w:val="28"/>
        </w:rPr>
        <w:t xml:space="preserve">360 </w:t>
      </w:r>
      <w:r w:rsidRPr="00F33E04">
        <w:rPr>
          <w:szCs w:val="28"/>
        </w:rPr>
        <w:t xml:space="preserve">вопросов. Основные темы вопросов, как и в обращениях граждан – жилищно-коммунальное хозяйство, </w:t>
      </w:r>
      <w:r>
        <w:rPr>
          <w:szCs w:val="28"/>
        </w:rPr>
        <w:t xml:space="preserve">перевод МФЦ на территорию района Кунцево, пожарная </w:t>
      </w:r>
      <w:r w:rsidRPr="00F33E04">
        <w:rPr>
          <w:szCs w:val="28"/>
        </w:rPr>
        <w:t>безопасность, развитие транспортной инфраструктуры района и социальное обеспечение.</w:t>
      </w:r>
    </w:p>
    <w:p w:rsidR="00206C56" w:rsidRDefault="00206C56" w:rsidP="000D21D8">
      <w:pPr>
        <w:ind w:firstLine="708"/>
        <w:jc w:val="both"/>
        <w:rPr>
          <w:szCs w:val="28"/>
        </w:rPr>
      </w:pPr>
      <w:r>
        <w:rPr>
          <w:szCs w:val="28"/>
        </w:rPr>
        <w:t xml:space="preserve">В 2014 году на территории района Кунцево проводились 7 собраний участников публичных слушаний по </w:t>
      </w:r>
      <w:r w:rsidRPr="0015416C">
        <w:rPr>
          <w:b/>
          <w:szCs w:val="28"/>
        </w:rPr>
        <w:t>13</w:t>
      </w:r>
      <w:r>
        <w:rPr>
          <w:szCs w:val="28"/>
        </w:rPr>
        <w:t xml:space="preserve"> проектам:</w:t>
      </w:r>
    </w:p>
    <w:p w:rsidR="00206C56" w:rsidRDefault="00206C56" w:rsidP="00CB0F46">
      <w:pPr>
        <w:ind w:firstLine="709"/>
        <w:jc w:val="both"/>
        <w:rPr>
          <w:szCs w:val="28"/>
        </w:rPr>
      </w:pPr>
      <w:r>
        <w:rPr>
          <w:szCs w:val="28"/>
        </w:rPr>
        <w:t>- 11 вопросов по проектам межевания жилых кварталов;</w:t>
      </w:r>
    </w:p>
    <w:p w:rsidR="00206C56" w:rsidRDefault="00206C56" w:rsidP="00CB0F46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6A4BDD">
        <w:rPr>
          <w:szCs w:val="28"/>
        </w:rPr>
        <w:t>о проекту ГПЗУ на размещение торгово-бытового объекта, по адресу: ул. Маршала Тимошенко, вл.28</w:t>
      </w:r>
      <w:r>
        <w:rPr>
          <w:szCs w:val="28"/>
        </w:rPr>
        <w:t>;</w:t>
      </w:r>
    </w:p>
    <w:p w:rsidR="00206C56" w:rsidRDefault="00206C56" w:rsidP="00CB0F46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6A4BDD">
        <w:rPr>
          <w:szCs w:val="28"/>
        </w:rPr>
        <w:t>о проекту планировки территории деревни Мякинино района Кунцево</w:t>
      </w:r>
      <w:r>
        <w:rPr>
          <w:szCs w:val="28"/>
        </w:rPr>
        <w:t>.</w:t>
      </w:r>
    </w:p>
    <w:p w:rsidR="00206C56" w:rsidRPr="00F33E04" w:rsidRDefault="00206C56" w:rsidP="00CB0F46">
      <w:pPr>
        <w:ind w:firstLine="709"/>
        <w:jc w:val="both"/>
        <w:rPr>
          <w:szCs w:val="28"/>
        </w:rPr>
      </w:pPr>
      <w:r>
        <w:rPr>
          <w:szCs w:val="28"/>
        </w:rPr>
        <w:t>Все замечания и предложения, поступившие в ходе проведения экспозиции, а также собрания участников публичных слушаний были учтены в протоколе и направлены в Окружную градостроительную комиссию Западного административного округа.</w:t>
      </w:r>
    </w:p>
    <w:p w:rsidR="00206C56" w:rsidRDefault="00206C56" w:rsidP="00CB0F46">
      <w:pPr>
        <w:ind w:firstLine="708"/>
        <w:jc w:val="both"/>
        <w:rPr>
          <w:szCs w:val="28"/>
        </w:rPr>
      </w:pPr>
      <w:r>
        <w:rPr>
          <w:szCs w:val="28"/>
        </w:rPr>
        <w:t xml:space="preserve">В 2014 году на территории района Кунцево проводились </w:t>
      </w:r>
      <w:r w:rsidRPr="00CB0F46">
        <w:rPr>
          <w:b/>
          <w:szCs w:val="28"/>
        </w:rPr>
        <w:t xml:space="preserve">2 </w:t>
      </w:r>
      <w:r>
        <w:rPr>
          <w:szCs w:val="28"/>
        </w:rPr>
        <w:t>общественных обсуждения по следующим вопросам:</w:t>
      </w:r>
    </w:p>
    <w:p w:rsidR="00206C56" w:rsidRPr="00CB0F46" w:rsidRDefault="00206C56" w:rsidP="00CB0F4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B0F46">
        <w:rPr>
          <w:szCs w:val="28"/>
        </w:rPr>
        <w:t>31 июля 2014 года проведены общественные обсуждения с жителями района о целесообразности переезда МФЦ Кунцево в здание по адресу: ул. Маршала Тимошенко, д.29.</w:t>
      </w:r>
    </w:p>
    <w:p w:rsidR="00206C56" w:rsidRPr="006A4BDD" w:rsidRDefault="00206C56" w:rsidP="00CB0F46">
      <w:pPr>
        <w:ind w:firstLine="708"/>
        <w:jc w:val="both"/>
        <w:rPr>
          <w:szCs w:val="28"/>
        </w:rPr>
      </w:pPr>
      <w:r w:rsidRPr="006A4BDD">
        <w:rPr>
          <w:szCs w:val="28"/>
        </w:rPr>
        <w:t>Опрос населения по указанному вопросу проводился на официальном сайте управы района, где жи</w:t>
      </w:r>
      <w:r>
        <w:rPr>
          <w:szCs w:val="28"/>
        </w:rPr>
        <w:t>тели могли выразить свое мнение.</w:t>
      </w:r>
      <w:r w:rsidRPr="006A4BDD">
        <w:rPr>
          <w:szCs w:val="28"/>
        </w:rPr>
        <w:t xml:space="preserve"> </w:t>
      </w:r>
    </w:p>
    <w:p w:rsidR="00206C56" w:rsidRPr="006A4BDD" w:rsidRDefault="00206C56" w:rsidP="00CB0F46">
      <w:pPr>
        <w:ind w:firstLine="708"/>
        <w:jc w:val="both"/>
        <w:rPr>
          <w:szCs w:val="28"/>
        </w:rPr>
      </w:pPr>
      <w:r>
        <w:rPr>
          <w:szCs w:val="28"/>
        </w:rPr>
        <w:t>Результаты опроса и общественного обсуждения были направлены в Комитет государственных услуг города Москвы.</w:t>
      </w:r>
    </w:p>
    <w:p w:rsidR="00206C56" w:rsidRPr="00CB0F46" w:rsidRDefault="00206C56" w:rsidP="00CB0F4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B0F46">
        <w:rPr>
          <w:szCs w:val="28"/>
        </w:rPr>
        <w:t>25 декабря 2014 года проведены общественные обсуждения об оценки воздействия на окружающую среду в связи с проектом размещения Инженерного корпуса ФГБУ «Центральная клиническая больница с поликлиникой Управления делами Президента</w:t>
      </w:r>
      <w:r>
        <w:rPr>
          <w:szCs w:val="28"/>
        </w:rPr>
        <w:t>».</w:t>
      </w:r>
    </w:p>
    <w:p w:rsidR="00206C56" w:rsidRDefault="00206C56" w:rsidP="00B85C9E">
      <w:pPr>
        <w:ind w:firstLine="709"/>
        <w:jc w:val="center"/>
        <w:rPr>
          <w:szCs w:val="28"/>
        </w:rPr>
      </w:pPr>
    </w:p>
    <w:p w:rsidR="00206C56" w:rsidRPr="006A4BDD" w:rsidRDefault="00206C56" w:rsidP="000A2006">
      <w:pPr>
        <w:ind w:firstLine="709"/>
        <w:jc w:val="center"/>
        <w:rPr>
          <w:b/>
          <w:szCs w:val="28"/>
        </w:rPr>
      </w:pPr>
      <w:r w:rsidRPr="000D21D8">
        <w:rPr>
          <w:szCs w:val="28"/>
        </w:rPr>
        <w:t>2.3. ИНФОРМИРОВАНИЕ НАСЕЛЕНИЯ О ДЕЯТЕЛЬНОСТИ ОРГАНОВ ИСПОЛНИТЕЛЬНОЙ ВЛАСТИ</w:t>
      </w:r>
      <w:r w:rsidRPr="006F6329">
        <w:rPr>
          <w:szCs w:val="28"/>
        </w:rPr>
        <w:t xml:space="preserve"> </w:t>
      </w:r>
      <w:r>
        <w:rPr>
          <w:szCs w:val="28"/>
        </w:rPr>
        <w:t>ЧЕТЕЗ СМИ</w:t>
      </w:r>
    </w:p>
    <w:p w:rsidR="00206C56" w:rsidRPr="00F33E04" w:rsidRDefault="00206C56" w:rsidP="001E470D">
      <w:pPr>
        <w:ind w:firstLine="709"/>
        <w:jc w:val="both"/>
        <w:rPr>
          <w:szCs w:val="28"/>
        </w:rPr>
      </w:pPr>
      <w:r w:rsidRPr="00F33E04">
        <w:rPr>
          <w:szCs w:val="28"/>
        </w:rPr>
        <w:t xml:space="preserve">С января 2010 года на территории района Кунцево управой района совместно с аппаратом Совета депутатов выпускается ежемесячное печатное издание «На западе Москвы. Кунцево». Тематика газеты информирование населения района о деятельности органов исполнительной власти и органов местного самоуправления по социально-значимым вопросам. </w:t>
      </w:r>
    </w:p>
    <w:p w:rsidR="00206C56" w:rsidRPr="00F33E04" w:rsidRDefault="00206C56" w:rsidP="001E470D">
      <w:pPr>
        <w:ind w:firstLine="709"/>
        <w:jc w:val="both"/>
        <w:rPr>
          <w:szCs w:val="28"/>
        </w:rPr>
      </w:pPr>
      <w:r w:rsidRPr="00F33E04">
        <w:rPr>
          <w:szCs w:val="28"/>
        </w:rPr>
        <w:t>В 201</w:t>
      </w:r>
      <w:r>
        <w:rPr>
          <w:szCs w:val="28"/>
        </w:rPr>
        <w:t>4</w:t>
      </w:r>
      <w:r w:rsidRPr="00F33E04">
        <w:rPr>
          <w:szCs w:val="28"/>
        </w:rPr>
        <w:t xml:space="preserve"> году вышло </w:t>
      </w:r>
      <w:r w:rsidRPr="00F33E04">
        <w:rPr>
          <w:b/>
          <w:szCs w:val="28"/>
        </w:rPr>
        <w:t>1</w:t>
      </w:r>
      <w:r>
        <w:rPr>
          <w:b/>
          <w:szCs w:val="28"/>
        </w:rPr>
        <w:t>8</w:t>
      </w:r>
      <w:r w:rsidRPr="00F33E04">
        <w:rPr>
          <w:szCs w:val="28"/>
        </w:rPr>
        <w:t xml:space="preserve"> номеров газеты, из которых </w:t>
      </w:r>
      <w:r>
        <w:rPr>
          <w:szCs w:val="28"/>
        </w:rPr>
        <w:t>7</w:t>
      </w:r>
      <w:r w:rsidRPr="00F33E04">
        <w:rPr>
          <w:szCs w:val="28"/>
        </w:rPr>
        <w:t xml:space="preserve"> были  спецвыпуски посвященные </w:t>
      </w:r>
      <w:r>
        <w:rPr>
          <w:szCs w:val="28"/>
        </w:rPr>
        <w:t>различной тематике.</w:t>
      </w:r>
    </w:p>
    <w:p w:rsidR="00206C56" w:rsidRDefault="00206C56" w:rsidP="009536C9">
      <w:pPr>
        <w:ind w:firstLine="709"/>
        <w:jc w:val="both"/>
      </w:pPr>
      <w:r w:rsidRPr="009536C9">
        <w:t xml:space="preserve">На страницах газеты регулярно </w:t>
      </w:r>
      <w:r>
        <w:t>публикуются новости, связанные с экономическим развитием города и его инфраструктуры, новости района, новости Совета депутатов, информация МЧС о противопожарной безопасности, прокуратуры об антитеррористической защищенности, УВД ЗАО по вопросам безопасности и правопорядка. Так же в номерах газеты публиковались биографические материалы о заслуженных жителях района Кунцево. С июня 2014 года начал работу интернет-сайт газеты «На Западе Москвы. Кунцево», который с этого года становится официальным средством массовой информации управы района.</w:t>
      </w:r>
    </w:p>
    <w:p w:rsidR="00206C56" w:rsidRDefault="00206C56" w:rsidP="001E470D">
      <w:pPr>
        <w:ind w:firstLine="709"/>
        <w:jc w:val="both"/>
        <w:rPr>
          <w:szCs w:val="28"/>
        </w:rPr>
      </w:pPr>
      <w:r>
        <w:t xml:space="preserve"> Кроме того д</w:t>
      </w:r>
      <w:r w:rsidRPr="00F33E04">
        <w:rPr>
          <w:szCs w:val="28"/>
        </w:rPr>
        <w:t xml:space="preserve">ля более оперативного информирования жителей района о деятельности органов исполнительной власти и социально-значимых вопросов, в сети Интернет функционирует </w:t>
      </w:r>
      <w:r>
        <w:rPr>
          <w:szCs w:val="28"/>
        </w:rPr>
        <w:t xml:space="preserve">официальный </w:t>
      </w:r>
      <w:r w:rsidRPr="00F33E04">
        <w:rPr>
          <w:szCs w:val="28"/>
        </w:rPr>
        <w:t>интернет-</w:t>
      </w:r>
      <w:r>
        <w:rPr>
          <w:szCs w:val="28"/>
        </w:rPr>
        <w:t>Портал</w:t>
      </w:r>
      <w:r w:rsidRPr="00F33E04">
        <w:rPr>
          <w:szCs w:val="28"/>
        </w:rPr>
        <w:t xml:space="preserve"> управы района Кунцево. </w:t>
      </w:r>
    </w:p>
    <w:p w:rsidR="00206C56" w:rsidRDefault="00206C56" w:rsidP="001E470D">
      <w:pPr>
        <w:ind w:firstLine="709"/>
        <w:jc w:val="both"/>
        <w:rPr>
          <w:szCs w:val="28"/>
        </w:rPr>
      </w:pPr>
    </w:p>
    <w:p w:rsidR="00206C56" w:rsidRDefault="00206C56" w:rsidP="001E470D">
      <w:pPr>
        <w:ind w:firstLine="709"/>
        <w:jc w:val="both"/>
        <w:rPr>
          <w:szCs w:val="28"/>
        </w:rPr>
      </w:pPr>
    </w:p>
    <w:p w:rsidR="00206C56" w:rsidRPr="0000415C" w:rsidRDefault="00206C56" w:rsidP="0000415C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00415C">
        <w:rPr>
          <w:b/>
          <w:szCs w:val="28"/>
        </w:rPr>
        <w:t xml:space="preserve">Глава управы                                      </w:t>
      </w:r>
      <w:r>
        <w:rPr>
          <w:b/>
          <w:szCs w:val="28"/>
        </w:rPr>
        <w:t xml:space="preserve">       </w:t>
      </w:r>
      <w:r w:rsidRPr="0000415C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В.И.</w:t>
      </w:r>
      <w:r w:rsidRPr="0000415C">
        <w:rPr>
          <w:b/>
          <w:szCs w:val="28"/>
        </w:rPr>
        <w:t>Стеблий</w:t>
      </w:r>
    </w:p>
    <w:p w:rsidR="00206C56" w:rsidRDefault="00206C56" w:rsidP="001E470D">
      <w:pPr>
        <w:jc w:val="both"/>
        <w:rPr>
          <w:szCs w:val="28"/>
        </w:rPr>
      </w:pPr>
    </w:p>
    <w:p w:rsidR="00206C56" w:rsidRDefault="00206C56" w:rsidP="001E470D">
      <w:pPr>
        <w:jc w:val="both"/>
      </w:pPr>
    </w:p>
    <w:p w:rsidR="00206C56" w:rsidRDefault="00206C56" w:rsidP="001E470D">
      <w:pPr>
        <w:jc w:val="both"/>
      </w:pPr>
    </w:p>
    <w:sectPr w:rsidR="00206C56" w:rsidSect="00EB635B">
      <w:headerReference w:type="default" r:id="rId9"/>
      <w:pgSz w:w="11906" w:h="16838"/>
      <w:pgMar w:top="203" w:right="851" w:bottom="709" w:left="1418" w:header="143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56" w:rsidRDefault="00206C56" w:rsidP="0004730B">
      <w:r>
        <w:separator/>
      </w:r>
    </w:p>
  </w:endnote>
  <w:endnote w:type="continuationSeparator" w:id="1">
    <w:p w:rsidR="00206C56" w:rsidRDefault="00206C56" w:rsidP="0004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56" w:rsidRDefault="00206C56" w:rsidP="0004730B">
      <w:r>
        <w:separator/>
      </w:r>
    </w:p>
  </w:footnote>
  <w:footnote w:type="continuationSeparator" w:id="1">
    <w:p w:rsidR="00206C56" w:rsidRDefault="00206C56" w:rsidP="00047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56" w:rsidRDefault="00206C56">
    <w:pPr>
      <w:pStyle w:val="Header"/>
      <w:jc w:val="right"/>
    </w:pPr>
    <w:fldSimple w:instr=" PAGE   \* MERGEFORMAT ">
      <w:r>
        <w:rPr>
          <w:noProof/>
        </w:rPr>
        <w:t>15</w:t>
      </w:r>
    </w:fldSimple>
  </w:p>
  <w:p w:rsidR="00206C56" w:rsidRDefault="00206C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786352E"/>
    <w:multiLevelType w:val="hybridMultilevel"/>
    <w:tmpl w:val="68E8ECD8"/>
    <w:lvl w:ilvl="0" w:tplc="7CD8CE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90DB0"/>
    <w:multiLevelType w:val="hybridMultilevel"/>
    <w:tmpl w:val="715A0A86"/>
    <w:lvl w:ilvl="0" w:tplc="2B54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268D4"/>
    <w:multiLevelType w:val="hybridMultilevel"/>
    <w:tmpl w:val="BB96FC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5F7"/>
    <w:rsid w:val="00000B26"/>
    <w:rsid w:val="0000415C"/>
    <w:rsid w:val="000122F2"/>
    <w:rsid w:val="0001455D"/>
    <w:rsid w:val="00043687"/>
    <w:rsid w:val="0004730B"/>
    <w:rsid w:val="00063AB6"/>
    <w:rsid w:val="000A2006"/>
    <w:rsid w:val="000B13A0"/>
    <w:rsid w:val="000D1CD6"/>
    <w:rsid w:val="000D21D8"/>
    <w:rsid w:val="000D50B4"/>
    <w:rsid w:val="000E6E4A"/>
    <w:rsid w:val="000F14ED"/>
    <w:rsid w:val="000F34CE"/>
    <w:rsid w:val="00116AB7"/>
    <w:rsid w:val="001433F4"/>
    <w:rsid w:val="0015416C"/>
    <w:rsid w:val="001653E0"/>
    <w:rsid w:val="001876AF"/>
    <w:rsid w:val="00193FBF"/>
    <w:rsid w:val="001B6B90"/>
    <w:rsid w:val="001C0399"/>
    <w:rsid w:val="001E0674"/>
    <w:rsid w:val="001E1BCC"/>
    <w:rsid w:val="001E470D"/>
    <w:rsid w:val="001E79AC"/>
    <w:rsid w:val="001F0BB6"/>
    <w:rsid w:val="00206C56"/>
    <w:rsid w:val="00211055"/>
    <w:rsid w:val="002E73DF"/>
    <w:rsid w:val="002F53B1"/>
    <w:rsid w:val="00304020"/>
    <w:rsid w:val="003079AC"/>
    <w:rsid w:val="00324278"/>
    <w:rsid w:val="003260B0"/>
    <w:rsid w:val="0033025F"/>
    <w:rsid w:val="0034269C"/>
    <w:rsid w:val="00354AE7"/>
    <w:rsid w:val="00366DF1"/>
    <w:rsid w:val="0038455B"/>
    <w:rsid w:val="003D6A61"/>
    <w:rsid w:val="003E5D8D"/>
    <w:rsid w:val="0040098F"/>
    <w:rsid w:val="0040363B"/>
    <w:rsid w:val="0040758F"/>
    <w:rsid w:val="00433828"/>
    <w:rsid w:val="00455C1E"/>
    <w:rsid w:val="00471253"/>
    <w:rsid w:val="00473AF6"/>
    <w:rsid w:val="00475D47"/>
    <w:rsid w:val="004811CA"/>
    <w:rsid w:val="0049169B"/>
    <w:rsid w:val="004A23FC"/>
    <w:rsid w:val="004C360F"/>
    <w:rsid w:val="004E1AE6"/>
    <w:rsid w:val="004E45A9"/>
    <w:rsid w:val="004F418A"/>
    <w:rsid w:val="00517285"/>
    <w:rsid w:val="005225A9"/>
    <w:rsid w:val="005640FE"/>
    <w:rsid w:val="00580010"/>
    <w:rsid w:val="00581554"/>
    <w:rsid w:val="00597285"/>
    <w:rsid w:val="005A7644"/>
    <w:rsid w:val="005B407F"/>
    <w:rsid w:val="005B5A8D"/>
    <w:rsid w:val="005C0593"/>
    <w:rsid w:val="005C7572"/>
    <w:rsid w:val="005E4F8E"/>
    <w:rsid w:val="005F3E94"/>
    <w:rsid w:val="006038C3"/>
    <w:rsid w:val="006237D0"/>
    <w:rsid w:val="006752C2"/>
    <w:rsid w:val="00683418"/>
    <w:rsid w:val="006A25DB"/>
    <w:rsid w:val="006A2D34"/>
    <w:rsid w:val="006A4BDD"/>
    <w:rsid w:val="006B3EE6"/>
    <w:rsid w:val="006B5603"/>
    <w:rsid w:val="006D085E"/>
    <w:rsid w:val="006D3D3F"/>
    <w:rsid w:val="006E4FC6"/>
    <w:rsid w:val="006E6907"/>
    <w:rsid w:val="006F424D"/>
    <w:rsid w:val="006F6329"/>
    <w:rsid w:val="0071106D"/>
    <w:rsid w:val="00721BFB"/>
    <w:rsid w:val="0072466C"/>
    <w:rsid w:val="00743A56"/>
    <w:rsid w:val="00774373"/>
    <w:rsid w:val="00787CA0"/>
    <w:rsid w:val="00821774"/>
    <w:rsid w:val="008300A4"/>
    <w:rsid w:val="00847D9D"/>
    <w:rsid w:val="00875A67"/>
    <w:rsid w:val="008873C4"/>
    <w:rsid w:val="00890AFC"/>
    <w:rsid w:val="008A1F22"/>
    <w:rsid w:val="008B17F7"/>
    <w:rsid w:val="008E1FE6"/>
    <w:rsid w:val="008E3036"/>
    <w:rsid w:val="00905376"/>
    <w:rsid w:val="0090700B"/>
    <w:rsid w:val="009536C9"/>
    <w:rsid w:val="0097365C"/>
    <w:rsid w:val="0098370E"/>
    <w:rsid w:val="00984EF8"/>
    <w:rsid w:val="009A6C19"/>
    <w:rsid w:val="009B4AA7"/>
    <w:rsid w:val="009B57C1"/>
    <w:rsid w:val="009D71EC"/>
    <w:rsid w:val="009E0E1D"/>
    <w:rsid w:val="00A11E8C"/>
    <w:rsid w:val="00A55290"/>
    <w:rsid w:val="00A55E61"/>
    <w:rsid w:val="00A62DB0"/>
    <w:rsid w:val="00A7059F"/>
    <w:rsid w:val="00A708F3"/>
    <w:rsid w:val="00A723A7"/>
    <w:rsid w:val="00A814A6"/>
    <w:rsid w:val="00A844FE"/>
    <w:rsid w:val="00A95223"/>
    <w:rsid w:val="00AA1DA4"/>
    <w:rsid w:val="00AA783E"/>
    <w:rsid w:val="00AB0F88"/>
    <w:rsid w:val="00AD5527"/>
    <w:rsid w:val="00AE33BD"/>
    <w:rsid w:val="00B0570D"/>
    <w:rsid w:val="00B064B3"/>
    <w:rsid w:val="00B63666"/>
    <w:rsid w:val="00B71676"/>
    <w:rsid w:val="00B85C9E"/>
    <w:rsid w:val="00BD3C04"/>
    <w:rsid w:val="00C02006"/>
    <w:rsid w:val="00C1442E"/>
    <w:rsid w:val="00C33CAD"/>
    <w:rsid w:val="00C44741"/>
    <w:rsid w:val="00C67F6D"/>
    <w:rsid w:val="00C75F5E"/>
    <w:rsid w:val="00CB0F46"/>
    <w:rsid w:val="00CB6674"/>
    <w:rsid w:val="00D07F79"/>
    <w:rsid w:val="00D14099"/>
    <w:rsid w:val="00D3074D"/>
    <w:rsid w:val="00D45E4B"/>
    <w:rsid w:val="00D65831"/>
    <w:rsid w:val="00D712C9"/>
    <w:rsid w:val="00D75553"/>
    <w:rsid w:val="00D9030D"/>
    <w:rsid w:val="00D94D09"/>
    <w:rsid w:val="00DB762A"/>
    <w:rsid w:val="00DC4E14"/>
    <w:rsid w:val="00DD572B"/>
    <w:rsid w:val="00DE62AF"/>
    <w:rsid w:val="00E07977"/>
    <w:rsid w:val="00E1269F"/>
    <w:rsid w:val="00E21709"/>
    <w:rsid w:val="00E332B7"/>
    <w:rsid w:val="00E40FC4"/>
    <w:rsid w:val="00E47373"/>
    <w:rsid w:val="00E50C3F"/>
    <w:rsid w:val="00E60242"/>
    <w:rsid w:val="00E80292"/>
    <w:rsid w:val="00E961C7"/>
    <w:rsid w:val="00EA28BC"/>
    <w:rsid w:val="00EB635B"/>
    <w:rsid w:val="00EC4B5A"/>
    <w:rsid w:val="00EE0289"/>
    <w:rsid w:val="00EE0676"/>
    <w:rsid w:val="00F008F6"/>
    <w:rsid w:val="00F15C19"/>
    <w:rsid w:val="00F30946"/>
    <w:rsid w:val="00F32E52"/>
    <w:rsid w:val="00F33E04"/>
    <w:rsid w:val="00F40F9D"/>
    <w:rsid w:val="00F45249"/>
    <w:rsid w:val="00F57723"/>
    <w:rsid w:val="00F875F7"/>
    <w:rsid w:val="00F928BD"/>
    <w:rsid w:val="00FC633D"/>
    <w:rsid w:val="00FD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F7"/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A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1AE6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4E1AE6"/>
    <w:pPr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4E1AE6"/>
    <w:rPr>
      <w:rFonts w:eastAsia="Times New Roman" w:cs="Calibri"/>
    </w:rPr>
  </w:style>
  <w:style w:type="character" w:customStyle="1" w:styleId="Bodytext">
    <w:name w:val="Body text_"/>
    <w:basedOn w:val="DefaultParagraphFont"/>
    <w:link w:val="Bodytext0"/>
    <w:uiPriority w:val="99"/>
    <w:locked/>
    <w:rsid w:val="004E1AE6"/>
    <w:rPr>
      <w:rFonts w:ascii="Palatino Linotype" w:eastAsia="Times New Roman" w:hAnsi="Palatino Linotype" w:cs="Palatino Linotype"/>
      <w:sz w:val="25"/>
      <w:szCs w:val="25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4E1AE6"/>
    <w:pPr>
      <w:widowControl w:val="0"/>
      <w:shd w:val="clear" w:color="auto" w:fill="FFFFFF"/>
      <w:spacing w:before="180" w:line="331" w:lineRule="exact"/>
    </w:pPr>
    <w:rPr>
      <w:rFonts w:ascii="Palatino Linotype" w:eastAsia="Calibri" w:hAnsi="Palatino Linotype" w:cs="Palatino Linotype"/>
      <w:sz w:val="25"/>
      <w:szCs w:val="25"/>
      <w:lang w:eastAsia="en-US"/>
    </w:rPr>
  </w:style>
  <w:style w:type="paragraph" w:styleId="ListParagraph">
    <w:name w:val="List Paragraph"/>
    <w:basedOn w:val="Normal"/>
    <w:uiPriority w:val="99"/>
    <w:qFormat/>
    <w:rsid w:val="00B85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8873C4"/>
    <w:rPr>
      <w:rFonts w:ascii="Times New Roman" w:hAnsi="Times New Roman"/>
      <w:color w:val="000000"/>
      <w:spacing w:val="0"/>
      <w:w w:val="100"/>
      <w:position w:val="0"/>
      <w:sz w:val="29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873C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8873C4"/>
  </w:style>
  <w:style w:type="paragraph" w:customStyle="1" w:styleId="11">
    <w:name w:val="Заголовок №11"/>
    <w:basedOn w:val="Normal"/>
    <w:link w:val="10"/>
    <w:uiPriority w:val="99"/>
    <w:rsid w:val="008873C4"/>
    <w:pPr>
      <w:shd w:val="clear" w:color="auto" w:fill="FFFFFF"/>
      <w:spacing w:before="720" w:line="322" w:lineRule="exact"/>
      <w:jc w:val="center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0473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30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473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3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pen.ru/goverment/3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032AA4DC678265BFB28204B605B123924A1721CD250373A7B7E47A02A30DACCF3645FF31CA32Es9U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15</Pages>
  <Words>5572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Paradise</cp:lastModifiedBy>
  <cp:revision>77</cp:revision>
  <cp:lastPrinted>2015-02-14T10:45:00Z</cp:lastPrinted>
  <dcterms:created xsi:type="dcterms:W3CDTF">2015-02-13T09:40:00Z</dcterms:created>
  <dcterms:modified xsi:type="dcterms:W3CDTF">2015-03-05T11:33:00Z</dcterms:modified>
</cp:coreProperties>
</file>